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323B" w:rsidRDefault="005E32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AE072E" w:rsidRDefault="00AE072E" w:rsidP="00AE072E">
      <w:pPr>
        <w:pStyle w:val="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DFD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DFDFF"/>
        </w:rPr>
        <w:t xml:space="preserve">АНАЛИТИЧЕСКИЙ ОТЧЁТ О РАБОТЕ УЧИТЕЛЯ МУЗЫКИ </w:t>
      </w:r>
    </w:p>
    <w:p w:rsidR="00AE072E" w:rsidRPr="00AE072E" w:rsidRDefault="00AE072E" w:rsidP="00AE072E">
      <w:pPr>
        <w:pStyle w:val="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DFD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DFDFF"/>
        </w:rPr>
        <w:t>БАБАК ИННЫ ЕВГЕНЬЕВНЫ ЗА 2013/2014 УЧЕБНЫЙ ГОД.</w:t>
      </w:r>
    </w:p>
    <w:p w:rsidR="00AE072E" w:rsidRDefault="00AE072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E610C6" w:rsidRDefault="00AE072E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E610C6">
        <w:rPr>
          <w:rStyle w:val="apple-converted-space"/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anchor distT="0" distB="0" distL="114300" distR="114300" simplePos="0" relativeHeight="251658240" behindDoc="0" locked="0" layoutInCell="1" allowOverlap="1" wp14:anchorId="126A472C" wp14:editId="12390E39">
            <wp:simplePos x="0" y="0"/>
            <wp:positionH relativeFrom="margin">
              <wp:posOffset>2160905</wp:posOffset>
            </wp:positionH>
            <wp:positionV relativeFrom="margin">
              <wp:posOffset>3343275</wp:posOffset>
            </wp:positionV>
            <wp:extent cx="2695575" cy="3848100"/>
            <wp:effectExtent l="0" t="0" r="9525" b="0"/>
            <wp:wrapSquare wrapText="bothSides"/>
            <wp:docPr id="1" name="Рисунок 1" descr="C:\Users\Инна\Desktop\проек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на\Desktop\проект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Предмету "Музыка" в ГБОУ Гимназии № 1505 дети обучаются с 1 по 7 классы. Рабочие программы по музыке в 1-4 </w:t>
      </w:r>
      <w:proofErr w:type="spellStart"/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кл</w:t>
      </w:r>
      <w:proofErr w:type="spellEnd"/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. по системе "Школа России" и системе ФГОС ведутся по учебникам Критской Е.Д. и </w:t>
      </w:r>
      <w:proofErr w:type="spellStart"/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Шмагиной</w:t>
      </w:r>
      <w:proofErr w:type="spellEnd"/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Т.С.</w:t>
      </w:r>
      <w:r w:rsidR="00E610C6"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="00E610C6"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Приоритетной целью уроков музыки Бабак И.Е. является формирование духовной культуры школьника через музыкально-творческую деятельность как на </w:t>
      </w:r>
      <w:proofErr w:type="gramStart"/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уроках</w:t>
      </w:r>
      <w:proofErr w:type="gramEnd"/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так и за их пределами. Характер музыкально-творческой деятельности носит массовый характер, таким образом, в процесс творчества, "сочинение сочинённого", как говорил Д.Б. </w:t>
      </w:r>
      <w:proofErr w:type="spellStart"/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Кабалевский</w:t>
      </w:r>
      <w:proofErr w:type="spellEnd"/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, вовлечены почти все учащиеся 1-7 классов.</w:t>
      </w:r>
      <w:r w:rsidR="00E610C6"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="00E610C6"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 качестве форм контроля о предмету в течение года в 1-7 классах использовались творческие задания, анализы музыкальных произведений, проектная деятельность, музыкальные викторины, уроки-концерты.</w:t>
      </w:r>
      <w:r w:rsidR="00E610C6"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="00E610C6"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Слайд - пример</w:t>
      </w:r>
      <w:r w:rsidR="00E610C6"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результата проектной деятельности:</w:t>
      </w:r>
      <w:r w:rsidR="00E610C6"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</w:p>
    <w:p w:rsidR="00E610C6" w:rsidRDefault="00E610C6">
      <w:pPr>
        <w:rPr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E610C6" w:rsidRDefault="00E610C6">
      <w:pPr>
        <w:rPr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E610C6" w:rsidRDefault="00E610C6">
      <w:pPr>
        <w:rPr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E610C6" w:rsidRDefault="00E610C6">
      <w:pPr>
        <w:rPr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E610C6" w:rsidRDefault="00E610C6">
      <w:pPr>
        <w:rPr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E610C6" w:rsidRDefault="00E610C6">
      <w:pPr>
        <w:rPr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E610C6" w:rsidRDefault="00E610C6">
      <w:pPr>
        <w:rPr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AE072E" w:rsidRDefault="00AE072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AE072E" w:rsidRDefault="00AE072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AE072E" w:rsidRDefault="00AE072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AE072E" w:rsidRDefault="00AE072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AE072E" w:rsidRDefault="00AE072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AE072E" w:rsidRDefault="00AE072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AE072E" w:rsidRDefault="00AE072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AE072E" w:rsidRDefault="00AE072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E610C6" w:rsidRPr="00F11084" w:rsidRDefault="00E610C6">
      <w:pPr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</w:pP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На уроках музыки Инна Евгеньевна применяла следующую методологию: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присутствие в каждом уроке "метапредметных связей" (вокалотерапия, здоровьесберегающий аспект, элементы погружения и проживания);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личностные результаты (отслеживаются регулярно;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применение метода прямого показа: педагог выполняет задание, готовится к выступлению;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- применение современных информационных технологий (согласно </w:t>
      </w:r>
      <w:proofErr w:type="spellStart"/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ФГОСам</w:t>
      </w:r>
      <w:proofErr w:type="spellEnd"/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);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"предметные результаты" (отслеживаются регулярно);</w:t>
      </w:r>
      <w:r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  <w:t> </w:t>
      </w:r>
      <w:r>
        <w:rPr>
          <w:rFonts w:ascii="Tahoma" w:hAnsi="Tahoma" w:cs="Tahoma"/>
          <w:color w:val="000000"/>
          <w:sz w:val="20"/>
          <w:szCs w:val="20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актуализация необходимых знаний у детей;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регулярный мониторинг учащихся;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нестандартность уроков (как можно чаще) - современные веяния, пожелания родителей.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Ф</w:t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ото открытых уроков: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</w:p>
    <w:p w:rsidR="00E610C6" w:rsidRPr="00E610C6" w:rsidRDefault="00E610C6" w:rsidP="00E94BCF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E610C6">
        <w:rPr>
          <w:rStyle w:val="apple-converted-space"/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lastRenderedPageBreak/>
        <w:drawing>
          <wp:inline distT="0" distB="0" distL="0" distR="0">
            <wp:extent cx="4149089" cy="3111817"/>
            <wp:effectExtent l="0" t="0" r="4445" b="0"/>
            <wp:docPr id="2" name="Рисунок 2" descr="C:\Users\Инна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на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410" cy="312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0C6" w:rsidRDefault="00E610C6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E610C6" w:rsidRDefault="00E610C6" w:rsidP="00E94BCF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E610C6">
        <w:rPr>
          <w:rStyle w:val="apple-converted-space"/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" name="Рисунок 3" descr="C:\Users\Инна\Desktop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на\Desktop\Рисунок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0C6" w:rsidRDefault="00E610C6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Особенности уроков музыки Бабак И.Е.: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применение арт-терапевтических технологий (преодоление психологических проблем при помощи музыкальной деятельности, каждый ребёнок - своя "роль");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широкое применение ИКТ-технологий (возможность систематизировать и структурировать на основе эстетического восприятия музыки и окружающей действительности информацию);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индивидуализация процесса образования по предмету "Музыка" - проектирование и реализация индивидуальных планов, траекторий развития каждого ребёнка;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овладение детьми ключевых компетенций по предмету "Музыка" (ориентация в мире профессий, связь музыки и жизни);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комплексно-модульное построение уроков (весь набор музыкальной деятельности, отдельные его части);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результат музыкальной деятельности - ученик должен проявлять инициативу в художественно-творческой деятельности;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содержание уроков ориентировано на хронологию музыкальных традиций и составляет полную поликультурную картину.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E610C6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С</w:t>
      </w:r>
      <w:r w:rsidRPr="00E610C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лайд "Особенности уроков":</w:t>
      </w:r>
      <w:r w:rsidRPr="00E610C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</w:p>
    <w:p w:rsidR="00E610C6" w:rsidRPr="00E610C6" w:rsidRDefault="00F11084" w:rsidP="00E94BCF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E610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AA69CF" wp14:editId="7FA9EF81">
            <wp:extent cx="4776221" cy="7648575"/>
            <wp:effectExtent l="0" t="0" r="5715" b="0"/>
            <wp:docPr id="4" name="Рисунок 4" descr="C:\Users\Инна\Desktop\особен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нна\Desktop\особенности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144" cy="765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0C6" w:rsidRDefault="00E610C6">
      <w:pPr>
        <w:rPr>
          <w:rFonts w:ascii="Times New Roman" w:hAnsi="Times New Roman" w:cs="Times New Roman"/>
          <w:sz w:val="24"/>
          <w:szCs w:val="24"/>
        </w:rPr>
      </w:pPr>
    </w:p>
    <w:p w:rsidR="00950498" w:rsidRPr="00950498" w:rsidRDefault="00950498">
      <w:pPr>
        <w:rPr>
          <w:rFonts w:ascii="Times New Roman" w:hAnsi="Times New Roman" w:cs="Times New Roman"/>
          <w:sz w:val="24"/>
          <w:szCs w:val="24"/>
        </w:rPr>
      </w:pPr>
    </w:p>
    <w:p w:rsidR="008C235B" w:rsidRDefault="008C235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950498" w:rsidRDefault="00950498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 своей педагогической деятельности Бабак И.Е. добивается следующих результатов: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- постоянное обновление содержания образовательных программ в соответствии с </w:t>
      </w:r>
      <w:proofErr w:type="spellStart"/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ФГОСами</w:t>
      </w:r>
      <w:proofErr w:type="spellEnd"/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- развитие у учащихся понимания назначения и ценности музыкального искусства ( а именно, знать, хранить, </w:t>
      </w:r>
      <w:proofErr w:type="spellStart"/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приумнажать</w:t>
      </w:r>
      <w:proofErr w:type="spellEnd"/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семейные традиции, иметь художественный вкус, быть культурным человеком);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средствами музыкального искусства (разнообразной музыкально-творческой деятельностью) воздействовать на личностное, коммуникативное и социальное развитие каждого ребёнка.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Результаты изучения учебного курса: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укрепление культурной, этнической и гражданской идентичности в соответствии с духовными традициями семьи и народа;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наличие эмоционального отношения к музыкальному искусству;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развитие эмоциональной устойчивости, духовно-нравственных и этических чувств;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ориентированность в культурном многообразии окружающей действительности;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планирование, контроль и оценка собственных учебных действий;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участие в совместной деятельности на основе сотрудничества, поиска компромиссов;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умение воспринимать мир в его разнообразии;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развитие художественного вкуса, устойчивый интерес к музыкальному искусству и различным видам музыкально-творческой деятельности;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готовность применять полученные знания, умения и навыки для организации содержательного культурного досуга;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готовность к логическим действиям (анализ, сравнение, синтез, обобщение, классификация по стилям и жанрам);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- планирование, контроль и оценка собственных учебных действий, понимание их успешности или </w:t>
      </w:r>
      <w:proofErr w:type="spellStart"/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неуспешности</w:t>
      </w:r>
      <w:proofErr w:type="spellEnd"/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, умение корректировать свои действия;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участие в общественной жизни школы.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По итогам трёх лет видна положительная динамика в реализации учителем Бабак И.Е. цели программы, а именно: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желание после уроков получать дополнительное образование;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интерес к предмету;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улучшение оценок по годам: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поднялся уровень мотивации.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5049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50498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Слайд уровня мотивации и оценок:</w:t>
      </w:r>
      <w:r w:rsidRPr="0095049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</w:p>
    <w:p w:rsidR="00950498" w:rsidRPr="00950498" w:rsidRDefault="00950498">
      <w:pPr>
        <w:rPr>
          <w:rFonts w:ascii="Times New Roman" w:hAnsi="Times New Roman" w:cs="Times New Roman"/>
          <w:sz w:val="24"/>
          <w:szCs w:val="24"/>
        </w:rPr>
      </w:pPr>
    </w:p>
    <w:p w:rsidR="00950498" w:rsidRDefault="00950498" w:rsidP="00AE072E">
      <w:pPr>
        <w:jc w:val="center"/>
        <w:rPr>
          <w:rFonts w:ascii="Times New Roman" w:hAnsi="Times New Roman" w:cs="Times New Roman"/>
          <w:sz w:val="24"/>
          <w:szCs w:val="24"/>
        </w:rPr>
      </w:pPr>
      <w:r w:rsidRPr="009504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44F9AD" wp14:editId="0B2B5CBC">
            <wp:extent cx="5095875" cy="8039402"/>
            <wp:effectExtent l="0" t="0" r="0" b="0"/>
            <wp:docPr id="5" name="Рисунок 5" descr="C:\Users\Инна\Desktop\мотивация и оценки, нач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нна\Desktop\мотивация и оценки, началк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848" cy="805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498" w:rsidRDefault="00950498" w:rsidP="00AE072E">
      <w:pPr>
        <w:jc w:val="center"/>
        <w:rPr>
          <w:rFonts w:ascii="Times New Roman" w:hAnsi="Times New Roman" w:cs="Times New Roman"/>
          <w:sz w:val="24"/>
          <w:szCs w:val="24"/>
        </w:rPr>
      </w:pPr>
      <w:r w:rsidRPr="009504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14975" cy="8839200"/>
            <wp:effectExtent l="0" t="0" r="9525" b="0"/>
            <wp:docPr id="6" name="Рисунок 6" descr="C:\Users\Инна\Desktop\мотивация и оценки, сред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нна\Desktop\мотивация и оценки, средн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498" w:rsidRDefault="00950498">
      <w:pPr>
        <w:rPr>
          <w:rFonts w:ascii="Times New Roman" w:hAnsi="Times New Roman" w:cs="Times New Roman"/>
          <w:sz w:val="24"/>
          <w:szCs w:val="24"/>
        </w:rPr>
      </w:pPr>
    </w:p>
    <w:p w:rsidR="008C235B" w:rsidRDefault="008C235B">
      <w:pPr>
        <w:rPr>
          <w:rFonts w:ascii="Times New Roman" w:hAnsi="Times New Roman" w:cs="Times New Roman"/>
          <w:sz w:val="24"/>
          <w:szCs w:val="24"/>
        </w:rPr>
      </w:pPr>
    </w:p>
    <w:p w:rsidR="008C235B" w:rsidRDefault="008C235B">
      <w:pPr>
        <w:rPr>
          <w:rFonts w:ascii="Times New Roman" w:hAnsi="Times New Roman" w:cs="Times New Roman"/>
          <w:sz w:val="24"/>
          <w:szCs w:val="24"/>
        </w:rPr>
      </w:pPr>
    </w:p>
    <w:p w:rsidR="00950498" w:rsidRDefault="00950498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1048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3"/>
        <w:gridCol w:w="1362"/>
        <w:gridCol w:w="762"/>
        <w:gridCol w:w="485"/>
        <w:gridCol w:w="379"/>
        <w:gridCol w:w="379"/>
        <w:gridCol w:w="454"/>
        <w:gridCol w:w="379"/>
        <w:gridCol w:w="439"/>
        <w:gridCol w:w="379"/>
        <w:gridCol w:w="379"/>
        <w:gridCol w:w="651"/>
        <w:gridCol w:w="878"/>
        <w:gridCol w:w="909"/>
        <w:gridCol w:w="909"/>
        <w:gridCol w:w="818"/>
      </w:tblGrid>
      <w:tr w:rsidR="00911C49" w:rsidRPr="00911C49" w:rsidTr="00911C49">
        <w:tc>
          <w:tcPr>
            <w:tcW w:w="923" w:type="dxa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Класс</w:t>
            </w:r>
          </w:p>
        </w:tc>
        <w:tc>
          <w:tcPr>
            <w:tcW w:w="1362" w:type="dxa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Период</w:t>
            </w:r>
          </w:p>
        </w:tc>
        <w:tc>
          <w:tcPr>
            <w:tcW w:w="762" w:type="dxa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Учеников</w:t>
            </w:r>
          </w:p>
        </w:tc>
        <w:tc>
          <w:tcPr>
            <w:tcW w:w="3924" w:type="dxa"/>
            <w:gridSpan w:val="9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Успеваемость</w:t>
            </w:r>
          </w:p>
        </w:tc>
        <w:tc>
          <w:tcPr>
            <w:tcW w:w="878" w:type="dxa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Средний балл</w:t>
            </w:r>
          </w:p>
        </w:tc>
        <w:tc>
          <w:tcPr>
            <w:tcW w:w="909" w:type="dxa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% успев.</w:t>
            </w:r>
          </w:p>
        </w:tc>
        <w:tc>
          <w:tcPr>
            <w:tcW w:w="909" w:type="dxa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 xml:space="preserve">% </w:t>
            </w:r>
            <w:proofErr w:type="spellStart"/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кач</w:t>
            </w:r>
            <w:proofErr w:type="spellEnd"/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 xml:space="preserve">. </w:t>
            </w:r>
            <w:proofErr w:type="spellStart"/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зн</w:t>
            </w:r>
            <w:proofErr w:type="spellEnd"/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.</w:t>
            </w:r>
          </w:p>
        </w:tc>
        <w:tc>
          <w:tcPr>
            <w:tcW w:w="818" w:type="dxa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Общий СОУ (%)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</w:p>
        </w:tc>
        <w:tc>
          <w:tcPr>
            <w:tcW w:w="4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proofErr w:type="spellStart"/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Отл</w:t>
            </w:r>
            <w:proofErr w:type="spellEnd"/>
          </w:p>
        </w:tc>
        <w:tc>
          <w:tcPr>
            <w:tcW w:w="379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Хор</w:t>
            </w:r>
          </w:p>
        </w:tc>
        <w:tc>
          <w:tcPr>
            <w:tcW w:w="379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Уд</w:t>
            </w:r>
          </w:p>
        </w:tc>
        <w:tc>
          <w:tcPr>
            <w:tcW w:w="45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Неуд</w:t>
            </w:r>
          </w:p>
        </w:tc>
        <w:tc>
          <w:tcPr>
            <w:tcW w:w="379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Н/А</w:t>
            </w:r>
          </w:p>
        </w:tc>
        <w:tc>
          <w:tcPr>
            <w:tcW w:w="439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ОСВ</w:t>
            </w:r>
          </w:p>
        </w:tc>
        <w:tc>
          <w:tcPr>
            <w:tcW w:w="379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ЗЧ</w:t>
            </w:r>
          </w:p>
        </w:tc>
        <w:tc>
          <w:tcPr>
            <w:tcW w:w="379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НЗ</w:t>
            </w:r>
          </w:p>
        </w:tc>
        <w:tc>
          <w:tcPr>
            <w:tcW w:w="65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ECF2F9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  <w:t>Нет оценки</w:t>
            </w:r>
          </w:p>
        </w:tc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7"/>
                <w:szCs w:val="17"/>
                <w:lang w:eastAsia="ru-RU"/>
              </w:rPr>
            </w:pP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11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2 "А"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-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4,86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95,03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96,28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96,28</w:t>
            </w: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12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3 "А"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91,36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94,24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97,12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93,12</w:t>
            </w: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13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3 "Б"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92,00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92,00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92,00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94,44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94,44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86,44</w:t>
            </w: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14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4 "А"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4,63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92,59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87,26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97,33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97,33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98,67</w:t>
            </w: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15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5 "А"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4,52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90,48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83,62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4,45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86,36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81,45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4,82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93,45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4,68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88,55</w:t>
            </w: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16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5 "Б"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95,45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95,45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93,82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98,29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100,00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100,00</w:t>
            </w: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17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6 "А"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94,24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97,12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98,62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98,62</w:t>
            </w: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18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6 "Б"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100,00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85,60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96,40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4,95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98,20</w:t>
            </w: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19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7 "A"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96,97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90,42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96,97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92,61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96,97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90,42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96,97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90,42</w:t>
            </w:r>
          </w:p>
        </w:tc>
      </w:tr>
      <w:tr w:rsidR="00911C49" w:rsidRPr="00911C49" w:rsidTr="00911C49">
        <w:tc>
          <w:tcPr>
            <w:tcW w:w="0" w:type="auto"/>
            <w:vMerge w:val="restar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7832D1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hyperlink r:id="rId20" w:history="1">
              <w:r w:rsidR="00911C49" w:rsidRPr="00911C49">
                <w:rPr>
                  <w:rFonts w:ascii="Arial" w:eastAsia="Times New Roman" w:hAnsi="Arial" w:cs="Arial"/>
                  <w:color w:val="2291BE"/>
                  <w:sz w:val="18"/>
                  <w:szCs w:val="18"/>
                  <w:bdr w:val="none" w:sz="0" w:space="0" w:color="auto" w:frame="1"/>
                  <w:lang w:eastAsia="ru-RU"/>
                </w:rPr>
                <w:t>7 "Б"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4,63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92,59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87,26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4,78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92,59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92,59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3-й триместр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4,81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96,3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93,63</w:t>
            </w:r>
          </w:p>
        </w:tc>
      </w:tr>
      <w:tr w:rsidR="00911C49" w:rsidRPr="00911C49" w:rsidTr="00911C49">
        <w:tc>
          <w:tcPr>
            <w:tcW w:w="0" w:type="auto"/>
            <w:vMerge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noWrap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4,81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96,3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911C49" w:rsidRPr="00911C49" w:rsidRDefault="00911C49" w:rsidP="00911C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11C49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93,63</w:t>
            </w:r>
          </w:p>
        </w:tc>
      </w:tr>
    </w:tbl>
    <w:p w:rsidR="00950498" w:rsidRDefault="00950498" w:rsidP="00911C49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911C49" w:rsidRDefault="00911C49" w:rsidP="00911C49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911C49" w:rsidRPr="00F11084" w:rsidRDefault="00911C49" w:rsidP="00911C49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DFDFF"/>
        </w:rPr>
      </w:pPr>
      <w:r w:rsidRPr="00F1108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DFDFF"/>
        </w:rPr>
        <w:t>Высокие результаты внеурочной деятельности обучающихся по учебному предмету.</w:t>
      </w:r>
    </w:p>
    <w:p w:rsidR="00911C49" w:rsidRDefault="00911C49" w:rsidP="00911C49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Музыка и музыкальные дисциплины являются именно той областью знаний и умений, тем видом искусства, который заботится о духовных качествах человека, воспитании человечности, порядочности, силы духа и сострадания к другим.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Приоритетной задачей своей внеурочной музыкальной деятельности Бабак И.Е. поставила формирование и развитие любви к своему Отечеству и выражение этого чувства через музыкально-творческую деятельность. Внеурочная деятельность Бабак И.Е. носит досуговый, массовый, развивающий характер. Дети в кружки не отбираются. Могут заниматься все, без исключения, добровольно.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Принципы организации внеурочной деятельности педагога Бабак И.Е.: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-создание духовно-нравственной среды вокруг обучающихся;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-развитие социального партнёрства, сотрудничества и созидательного творчества в музыкальной деятельности;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-развитие социальных связей у каждого ребёнка;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-обеспечение разнообразия, вариативности и самостоятельного выбора детьми видов и способов внеурочной деятельности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Самой первой «ступенью» результативности внеурочной деятельности Бабак И.Е. являются школьные концерты.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Их цель: приобщение к духовно-нравственным аспектам через музыкальные традиции, развитие художественно-эстетического вкуса, творческих способностей.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Ведущие технологии: арт-терапия, вокалотерапия.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Фото со школьного концерта: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</w:p>
    <w:p w:rsidR="00911C49" w:rsidRDefault="00911C49" w:rsidP="00911C49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11C49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4902411" cy="3676809"/>
            <wp:effectExtent l="0" t="0" r="0" b="0"/>
            <wp:docPr id="7" name="Рисунок 7" descr="C:\Users\Инна\Desktop\Рисун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нна\Desktop\Рисунок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595" cy="368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C49" w:rsidRDefault="00911C49" w:rsidP="00911C49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911C49" w:rsidRDefault="00911C49" w:rsidP="00911C49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911C49" w:rsidRDefault="00911C49" w:rsidP="00911C49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911C49" w:rsidRDefault="00911C49" w:rsidP="00911C49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11C49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4986007" cy="3743325"/>
            <wp:effectExtent l="0" t="0" r="5715" b="0"/>
            <wp:docPr id="8" name="Рисунок 8" descr="C:\Users\Инна\Desktop\Рисуно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нна\Desktop\Рисунок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240" cy="3747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C49" w:rsidRDefault="00911C49" w:rsidP="00911C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Дети участвуют в школьных конкурсах и праздниках. Следует отметить, что большая часть слабо мотивированных детей принимала участие в подобных школьных мероприятиях: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Слайд % </w:t>
      </w:r>
      <w:proofErr w:type="spellStart"/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включённости</w:t>
      </w:r>
      <w:proofErr w:type="spellEnd"/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детей во внеурочную деятельность:</w:t>
      </w:r>
    </w:p>
    <w:p w:rsidR="00911C49" w:rsidRPr="00911C49" w:rsidRDefault="00911C49" w:rsidP="00911C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911C49" w:rsidRPr="00911C49" w:rsidRDefault="00911C49" w:rsidP="00911C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911C49" w:rsidRDefault="00911C49" w:rsidP="00AE072E">
      <w:pPr>
        <w:jc w:val="center"/>
        <w:rPr>
          <w:rFonts w:ascii="Times New Roman" w:hAnsi="Times New Roman" w:cs="Times New Roman"/>
          <w:sz w:val="24"/>
          <w:szCs w:val="24"/>
        </w:rPr>
      </w:pPr>
      <w:r w:rsidRPr="00911C4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05475" cy="8896350"/>
            <wp:effectExtent l="0" t="0" r="9525" b="0"/>
            <wp:docPr id="9" name="Рисунок 9" descr="C:\Users\Инна\Desktop\включён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нна\Desktop\включённость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C49" w:rsidRDefault="00911C49" w:rsidP="00911C49">
      <w:pPr>
        <w:rPr>
          <w:rFonts w:ascii="Times New Roman" w:hAnsi="Times New Roman" w:cs="Times New Roman"/>
          <w:sz w:val="24"/>
          <w:szCs w:val="24"/>
        </w:rPr>
      </w:pPr>
    </w:p>
    <w:p w:rsidR="00911C49" w:rsidRDefault="00911C49" w:rsidP="00911C49">
      <w:pPr>
        <w:rPr>
          <w:rFonts w:ascii="Times New Roman" w:hAnsi="Times New Roman" w:cs="Times New Roman"/>
          <w:sz w:val="24"/>
          <w:szCs w:val="24"/>
        </w:rPr>
      </w:pPr>
    </w:p>
    <w:p w:rsidR="00911C49" w:rsidRDefault="00911C49" w:rsidP="00911C49">
      <w:pPr>
        <w:rPr>
          <w:rFonts w:ascii="Times New Roman" w:hAnsi="Times New Roman" w:cs="Times New Roman"/>
          <w:sz w:val="24"/>
          <w:szCs w:val="24"/>
        </w:rPr>
      </w:pPr>
    </w:p>
    <w:p w:rsidR="00911C49" w:rsidRDefault="00911C49" w:rsidP="00911C49">
      <w:pPr>
        <w:rPr>
          <w:rFonts w:ascii="Times New Roman" w:hAnsi="Times New Roman" w:cs="Times New Roman"/>
          <w:sz w:val="24"/>
          <w:szCs w:val="24"/>
        </w:rPr>
      </w:pPr>
    </w:p>
    <w:p w:rsidR="00911C49" w:rsidRPr="00911C49" w:rsidRDefault="00911C49" w:rsidP="00911C49">
      <w:pPr>
        <w:rPr>
          <w:rFonts w:ascii="Times New Roman" w:hAnsi="Times New Roman" w:cs="Times New Roman"/>
          <w:sz w:val="24"/>
          <w:szCs w:val="24"/>
        </w:rPr>
      </w:pPr>
    </w:p>
    <w:p w:rsidR="00911C49" w:rsidRDefault="008C235B" w:rsidP="00911C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</w:t>
      </w:r>
      <w:r w:rsidR="00911C49"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ыражали свою благодарность за проведённые мероприятия некоторые родители</w:t>
      </w:r>
      <w:r w:rsid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:</w:t>
      </w:r>
    </w:p>
    <w:p w:rsidR="00911C49" w:rsidRPr="00911C49" w:rsidRDefault="00911C49" w:rsidP="00911C4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C172E26" wp14:editId="50525C78">
            <wp:extent cx="7132720" cy="40100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36405" cy="401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498" w:rsidRDefault="008C235B" w:rsidP="008C235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DD3945F" wp14:editId="1BAED431">
            <wp:extent cx="7011035" cy="400986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52770" cy="4033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35B" w:rsidRDefault="008C235B" w:rsidP="008C235B">
      <w:pPr>
        <w:rPr>
          <w:rFonts w:ascii="Times New Roman" w:hAnsi="Times New Roman" w:cs="Times New Roman"/>
          <w:sz w:val="24"/>
          <w:szCs w:val="24"/>
        </w:rPr>
      </w:pPr>
    </w:p>
    <w:p w:rsidR="00F11084" w:rsidRDefault="00F11084" w:rsidP="00F11084">
      <w:pPr>
        <w:rPr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8C235B" w:rsidRDefault="008C235B" w:rsidP="00F11084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А некоторые из родителей с удовольствием приминали участие в мероприятии вместе с детьми:</w:t>
      </w:r>
    </w:p>
    <w:p w:rsidR="008C235B" w:rsidRDefault="008C235B" w:rsidP="008C235B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8C235B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6645910" cy="4430607"/>
            <wp:effectExtent l="0" t="0" r="2540" b="8255"/>
            <wp:docPr id="13" name="Рисунок 13" descr="C:\Users\Инна\Desktop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нна\Desktop\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35B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6645910" cy="4430607"/>
            <wp:effectExtent l="0" t="0" r="2540" b="8255"/>
            <wp:docPr id="12" name="Рисунок 12" descr="C:\Users\Инна\Desktop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нна\Desktop\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35B" w:rsidRDefault="008C235B" w:rsidP="008C235B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8C235B" w:rsidRDefault="008C235B" w:rsidP="008C235B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8C235B" w:rsidRDefault="008C235B" w:rsidP="008C235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Результатом внеурочной музыкально-певческой деятельности среди детей образовались два певческих коллектива с разными музыкальными пристрастиями:</w:t>
      </w:r>
      <w:r w:rsidRPr="008C235B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8C235B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учащиеся 1-3 классов с большим интересом познавали своеобразие народной музыки, её традиции и успешно осваивали навыки народного пения, принимали участие в школьных мероприятиях с различными музыкально - фольклорными «зарисовками» (фольклорный ансамбль «Зоренька»);</w:t>
      </w:r>
    </w:p>
    <w:p w:rsidR="008C235B" w:rsidRDefault="008C235B" w:rsidP="008C235B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8C235B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5064596" cy="3855885"/>
            <wp:effectExtent l="0" t="0" r="3175" b="0"/>
            <wp:docPr id="14" name="Рисунок 14" descr="C:\Users\Инна\Desktop\Рисунок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нна\Desktop\Рисунок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436" cy="386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35B" w:rsidRDefault="008C235B" w:rsidP="008C235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- ученики 4-7 классов с большим желанием участвовали в различных конкурсах разного уровня и разного состава исполнения </w:t>
      </w:r>
      <w:proofErr w:type="gramStart"/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( как</w:t>
      </w:r>
      <w:proofErr w:type="gramEnd"/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сольно, так и целыми классами)(«Весёлые ребята).</w:t>
      </w:r>
      <w:r w:rsidRPr="008C235B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8C235B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Ссылка на сольное выступление:</w:t>
      </w:r>
    </w:p>
    <w:p w:rsidR="008C235B" w:rsidRDefault="007832D1" w:rsidP="008C235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hyperlink r:id="rId29" w:history="1">
        <w:r w:rsidR="00670149" w:rsidRPr="004E0F56">
          <w:rPr>
            <w:rStyle w:val="a3"/>
            <w:rFonts w:ascii="Times New Roman" w:hAnsi="Times New Roman" w:cs="Times New Roman"/>
            <w:sz w:val="24"/>
            <w:szCs w:val="24"/>
            <w:shd w:val="clear" w:color="auto" w:fill="FDFDFF"/>
          </w:rPr>
          <w:t>https://cloud.mail.ru/public/cd7712ac7673/%D0%97%D0%9E%D0%9B%D0%9E%D0%A2%D0%9E%D0%99%20%D0%9A%D0%9B%D0%AE%D0%A7%D0%98%D0%9A%2C%20%D0%90%D0%9D%D0%90%D0%AF%D0%9D%2C%202014.MPG</w:t>
        </w:r>
      </w:hyperlink>
    </w:p>
    <w:p w:rsidR="00670149" w:rsidRPr="00670149" w:rsidRDefault="00670149" w:rsidP="00670149">
      <w:pPr>
        <w:pStyle w:val="a4"/>
        <w:spacing w:before="0" w:beforeAutospacing="0" w:after="300" w:afterAutospacing="0" w:line="252" w:lineRule="atLeast"/>
        <w:textAlignment w:val="baseline"/>
        <w:rPr>
          <w:color w:val="333333"/>
        </w:rPr>
      </w:pPr>
      <w:r w:rsidRPr="00670149">
        <w:rPr>
          <w:color w:val="333333"/>
        </w:rPr>
        <w:t xml:space="preserve">В конце марта ученица подразделения "Школа" </w:t>
      </w:r>
      <w:proofErr w:type="spellStart"/>
      <w:r w:rsidRPr="00670149">
        <w:rPr>
          <w:color w:val="333333"/>
        </w:rPr>
        <w:t>Анаян</w:t>
      </w:r>
      <w:proofErr w:type="spellEnd"/>
      <w:r w:rsidRPr="00670149">
        <w:rPr>
          <w:color w:val="333333"/>
        </w:rPr>
        <w:t xml:space="preserve"> </w:t>
      </w:r>
      <w:proofErr w:type="spellStart"/>
      <w:r w:rsidRPr="00670149">
        <w:rPr>
          <w:color w:val="333333"/>
        </w:rPr>
        <w:t>Лилит</w:t>
      </w:r>
      <w:proofErr w:type="spellEnd"/>
      <w:r w:rsidRPr="00670149">
        <w:rPr>
          <w:color w:val="333333"/>
        </w:rPr>
        <w:t xml:space="preserve"> поучаствовала в фестивале "Золотой ключик</w:t>
      </w:r>
      <w:proofErr w:type="gramStart"/>
      <w:r w:rsidRPr="00670149">
        <w:rPr>
          <w:color w:val="333333"/>
        </w:rPr>
        <w:t>"  в</w:t>
      </w:r>
      <w:proofErr w:type="gramEnd"/>
      <w:r w:rsidRPr="00670149">
        <w:rPr>
          <w:color w:val="333333"/>
        </w:rPr>
        <w:t xml:space="preserve"> сольном исполнении, стала дипломантом и получила приз "за оригинальность".</w:t>
      </w:r>
    </w:p>
    <w:p w:rsidR="00670149" w:rsidRDefault="00670149" w:rsidP="00670149">
      <w:pPr>
        <w:pStyle w:val="a4"/>
        <w:spacing w:before="0" w:beforeAutospacing="0" w:after="300" w:afterAutospacing="0" w:line="252" w:lineRule="atLeast"/>
        <w:textAlignment w:val="baseline"/>
        <w:rPr>
          <w:rFonts w:ascii="Arial" w:hAnsi="Arial" w:cs="Arial"/>
          <w:color w:val="333333"/>
          <w:sz w:val="21"/>
          <w:szCs w:val="21"/>
        </w:rPr>
      </w:pPr>
      <w:proofErr w:type="spellStart"/>
      <w:r w:rsidRPr="00670149">
        <w:rPr>
          <w:color w:val="333333"/>
        </w:rPr>
        <w:t>Лилит</w:t>
      </w:r>
      <w:proofErr w:type="spellEnd"/>
      <w:r w:rsidRPr="00670149">
        <w:rPr>
          <w:color w:val="333333"/>
        </w:rPr>
        <w:t xml:space="preserve"> исполнила колыбельную Клары на английском языке и часть произведения играла на мелодике. Жюри назвало номер необычным, интересным</w:t>
      </w:r>
      <w:r>
        <w:rPr>
          <w:rFonts w:ascii="Arial" w:hAnsi="Arial" w:cs="Arial"/>
          <w:color w:val="333333"/>
          <w:sz w:val="21"/>
          <w:szCs w:val="21"/>
        </w:rPr>
        <w:t>.</w:t>
      </w:r>
    </w:p>
    <w:p w:rsidR="00670149" w:rsidRPr="008C235B" w:rsidRDefault="00670149" w:rsidP="00670149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8C235B" w:rsidRDefault="00670149" w:rsidP="008C235B">
      <w:pPr>
        <w:rPr>
          <w:rFonts w:ascii="Times New Roman" w:hAnsi="Times New Roman" w:cs="Times New Roman"/>
          <w:sz w:val="24"/>
          <w:szCs w:val="24"/>
        </w:rPr>
      </w:pPr>
      <w:r w:rsidRPr="00670149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anchor distT="0" distB="0" distL="114300" distR="114300" simplePos="0" relativeHeight="251659264" behindDoc="1" locked="0" layoutInCell="1" allowOverlap="1" wp14:anchorId="343C50F1" wp14:editId="08F9EA3F">
            <wp:simplePos x="0" y="0"/>
            <wp:positionH relativeFrom="margin">
              <wp:posOffset>238125</wp:posOffset>
            </wp:positionH>
            <wp:positionV relativeFrom="paragraph">
              <wp:posOffset>9525</wp:posOffset>
            </wp:positionV>
            <wp:extent cx="2562225" cy="3666490"/>
            <wp:effectExtent l="0" t="0" r="9525" b="0"/>
            <wp:wrapTight wrapText="bothSides">
              <wp:wrapPolygon edited="0">
                <wp:start x="0" y="0"/>
                <wp:lineTo x="0" y="21435"/>
                <wp:lineTo x="21520" y="21435"/>
                <wp:lineTo x="21520" y="0"/>
                <wp:lineTo x="0" y="0"/>
              </wp:wrapPolygon>
            </wp:wrapTight>
            <wp:docPr id="15" name="Рисунок 15" descr="C:\Users\Инна\Desktop\img_2014043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нна\Desktop\img_20140430_00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014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1130" cy="3674937"/>
            <wp:effectExtent l="0" t="0" r="0" b="1905"/>
            <wp:docPr id="16" name="Рисунок 16" descr="C:\Users\Инна\Desktop\img_2014043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нна\Desktop\img_20140430_000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068" cy="369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C92" w:rsidRDefault="00670149" w:rsidP="00414C92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Таким образом, ученики нашей школы не просто могут исполнить, а мы, в свою очередь, узнать, ту или иную песню, </w:t>
      </w:r>
      <w:proofErr w:type="gramStart"/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запомнить</w:t>
      </w:r>
      <w:proofErr w:type="gramEnd"/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но и петь в разных манерах исполнения: </w:t>
      </w:r>
      <w:proofErr w:type="spellStart"/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эстрадно</w:t>
      </w:r>
      <w:proofErr w:type="spellEnd"/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-хоровой (Ансамбль «Весёлые ребята») и народной (Фольклорный ансамбль «Зоренька»). Большое внимание учителем уделялось не только точному исполнению мелодии, но и раскрытию учащимися художественного образа песен. Зрители не оставались равнодушными к исполнению учеников: перед ними стояли не дети, а артисты, которые научились умело выражать своё отношение, чувства и эмоции в музыкальном произведении.</w:t>
      </w:r>
      <w:r w:rsidRPr="006701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6701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У ребят появилось чувство уверенности в свои силы, важности своей деятельности и гордости за свою школу.</w:t>
      </w:r>
    </w:p>
    <w:p w:rsidR="00670149" w:rsidRDefault="00670149" w:rsidP="00414C92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67014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DFDFF"/>
        </w:rPr>
        <w:t>Подтверждённый результат:</w:t>
      </w:r>
    </w:p>
    <w:p w:rsidR="00670149" w:rsidRDefault="00670149" w:rsidP="006701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Подводя итоги внеурочной деятельности в работе Бабак И.Е. следует отметить, что:</w:t>
      </w:r>
      <w:r w:rsidRPr="006701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6701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учащиеся принимают активное участие в концертной деятельности,</w:t>
      </w:r>
      <w:r w:rsidRPr="006701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6701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некоторые продолжили начальное музыкальное образование в музыкальных школах, стали заниматься в других полупрофессиональных музыкальных коллективах;</w:t>
      </w:r>
      <w:r w:rsidRPr="006701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6701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с каждым годом желающих заниматься какой-либо музыкально-творческой деятельность, которую может предложить Инна Евгеньевна становится всё больше.</w:t>
      </w:r>
      <w:r w:rsidRPr="006701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6701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Ссылка на ансамбль, номер "Африка":</w:t>
      </w:r>
    </w:p>
    <w:p w:rsidR="00414C92" w:rsidRDefault="007832D1" w:rsidP="006701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hyperlink r:id="rId32" w:history="1">
        <w:r w:rsidR="00127273" w:rsidRPr="004E0F56">
          <w:rPr>
            <w:rStyle w:val="a3"/>
            <w:rFonts w:ascii="Times New Roman" w:hAnsi="Times New Roman" w:cs="Times New Roman"/>
            <w:sz w:val="24"/>
            <w:szCs w:val="24"/>
            <w:shd w:val="clear" w:color="auto" w:fill="FDFDFF"/>
          </w:rPr>
          <w:t>https://cloud.mail.ru/public/5bec528e96bd/africa%20vesjolie%20rebjata.mp4</w:t>
        </w:r>
      </w:hyperlink>
    </w:p>
    <w:p w:rsidR="00127273" w:rsidRDefault="00127273" w:rsidP="006701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 связи с занятостью детей из спортивных классов на различных соревнованиях педагогом применялся метод проектной деятельности: учащиеся готовили сообщение по выбранным композиторам и демонстрировали свои работы, «защищали» их среди своих одноклассников. Многие получили оценку «отлично», а многие и просто аплодисменты от учеников.</w:t>
      </w:r>
    </w:p>
    <w:p w:rsidR="00127273" w:rsidRDefault="00127273" w:rsidP="006701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Результатом проектной деятельности у учащихся формируются следующие УУД:</w:t>
      </w:r>
      <w:r w:rsidRPr="0012727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12727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познавательные, что ведёт к повышению уровня мотивации к предмету (поиск и выделение необходимой информации, анализ её и синтез);</w:t>
      </w:r>
      <w:r w:rsidRPr="0012727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12727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личностные (осознание личного вклада в общее дело, осознание важности оценивания проделанной работы);</w:t>
      </w:r>
      <w:r w:rsidRPr="0012727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12727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регулярные (соотнесение результата своей деятельности с целью и оценивание его);</w:t>
      </w:r>
      <w:r w:rsidRPr="0012727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12727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коммуникативные (умение выступать перед аудиторией, отстаивание своей точки зрения с соблюдением привил речевого этикета);</w:t>
      </w:r>
      <w:r w:rsidRPr="0012727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12727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Участие в конкурсах различного уровня и победы на них – качественный показатель музыкально-творческой деятельности.</w:t>
      </w:r>
    </w:p>
    <w:p w:rsidR="00127273" w:rsidRDefault="00127273" w:rsidP="006701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Самым большим достижением для учеников Бабак И.Е. стали участие и победа во Всероссийском творческом конкурсе «</w:t>
      </w:r>
      <w:proofErr w:type="spellStart"/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Талантоха</w:t>
      </w:r>
      <w:proofErr w:type="spellEnd"/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».</w:t>
      </w:r>
    </w:p>
    <w:p w:rsidR="00127273" w:rsidRDefault="00127273" w:rsidP="00670149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Причина победы – оригинальность номеров, упорный труд учащихся, желание победить, «установка успеха», а также творческие навыки детей за 3 года обучения в фольклорном и хоровом (эстрадном) кружках.</w:t>
      </w:r>
      <w:r w:rsidRPr="0012727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</w:p>
    <w:p w:rsidR="00127273" w:rsidRDefault="00127273" w:rsidP="006701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127273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anchor distT="0" distB="0" distL="114300" distR="114300" simplePos="0" relativeHeight="251660288" behindDoc="0" locked="0" layoutInCell="1" allowOverlap="1" wp14:anchorId="6CB0CF4E" wp14:editId="560DDA79">
            <wp:simplePos x="0" y="0"/>
            <wp:positionH relativeFrom="margin">
              <wp:posOffset>438150</wp:posOffset>
            </wp:positionH>
            <wp:positionV relativeFrom="margin">
              <wp:posOffset>2014855</wp:posOffset>
            </wp:positionV>
            <wp:extent cx="2905125" cy="4133850"/>
            <wp:effectExtent l="0" t="0" r="9525" b="0"/>
            <wp:wrapSquare wrapText="bothSides"/>
            <wp:docPr id="18" name="Рисунок 18" descr="C:\Users\Инна\Desktop\росси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нна\Desktop\россия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27273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 wp14:anchorId="00FFFECA" wp14:editId="77DE338B">
            <wp:extent cx="2838450" cy="4171950"/>
            <wp:effectExtent l="0" t="0" r="0" b="0"/>
            <wp:docPr id="17" name="Рисунок 17" descr="C:\Users\Инна\Desktop\росс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нна\Desktop\россия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273" w:rsidRPr="00127273" w:rsidRDefault="00127273" w:rsidP="006701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127273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3162300" cy="4267200"/>
            <wp:effectExtent l="0" t="0" r="0" b="0"/>
            <wp:docPr id="19" name="Рисунок 19" descr="C:\Users\Инна\Desktop\россия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нна\Desktop\россия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7273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3086100" cy="4219575"/>
            <wp:effectExtent l="0" t="0" r="0" b="9525"/>
            <wp:docPr id="20" name="Рисунок 20" descr="C:\Users\Инна\Desktop\рос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нна\Desktop\россия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273" w:rsidRDefault="00127273" w:rsidP="00670149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За три года занятий внеурочной деятельностью уровень музыкально-творческих навыков существенно вырос. Если раньше педагог готовил детей к </w:t>
      </w:r>
      <w:proofErr w:type="spellStart"/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разноуровневым</w:t>
      </w:r>
      <w:proofErr w:type="spellEnd"/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мероприятиям с идее «результата участия на личном уровне», то на сегодняшний день это реальные места и награды в известных конкурсах. Теперь девизом стали слова выдающегося полководца М.И. Кутузова: «Удивить – на половину победить!» Они актуальны и по сегодняшний день и могут относится не только к военным действиям.</w:t>
      </w:r>
      <w:r w:rsidRPr="0012727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12727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27273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Публикации о выступлениях ансамблей и работы Бабак И.Е.</w:t>
      </w:r>
      <w:r w:rsidRPr="0012727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</w:p>
    <w:p w:rsidR="00127273" w:rsidRDefault="00127273" w:rsidP="00AE072E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127273">
        <w:rPr>
          <w:rStyle w:val="apple-converted-space"/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6286500" cy="8115300"/>
            <wp:effectExtent l="0" t="0" r="0" b="0"/>
            <wp:docPr id="21" name="Рисунок 21" descr="C:\Users\Инна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нна\Desktop\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273" w:rsidRDefault="00127273" w:rsidP="00670149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CE04DE" w:rsidRDefault="00CE04DE" w:rsidP="00CE04DE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127273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 wp14:anchorId="286FC6ED" wp14:editId="632F27BF">
            <wp:extent cx="5934075" cy="4276025"/>
            <wp:effectExtent l="0" t="0" r="0" b="0"/>
            <wp:docPr id="22" name="Рисунок 22" descr="C:\Users\Инна\Desktop\публикация с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нна\Desktop\публикация сми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092" cy="427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04DE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 wp14:anchorId="1608866A" wp14:editId="60194661">
            <wp:extent cx="3754914" cy="5286375"/>
            <wp:effectExtent l="0" t="0" r="0" b="0"/>
            <wp:docPr id="24" name="Рисунок 24" descr="C:\Users\Инна\Desktop\см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нна\Desktop\сми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220" cy="529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4DE" w:rsidRPr="00CE04DE" w:rsidRDefault="00CE04DE" w:rsidP="00CE04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E04DE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DFDFF"/>
          <w:lang w:eastAsia="ru-RU"/>
        </w:rPr>
        <w:t>Обеспечение высокого качества организации образовательного процесса на основе эффективного использования современных образовательных технологий, в том числе информационных технологий.</w:t>
      </w:r>
      <w:r w:rsidRPr="00CE04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</w:p>
    <w:p w:rsidR="00CE04DE" w:rsidRDefault="00CE04DE" w:rsidP="00CE04D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Применение современных образовательных технологий, в том числе информационных имеет главную приоритетную цель - создание необходимых условий как для формирования ключевых компетенций учащихся по предмету "Музыка", так и для повышения уровня усвоения ими учебных материалов.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Задача по предмету "Музыка" для 1-7 классов - формирование и поддержка интереса к предмету.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Бабак И.Е., учитель музыки Гимназии № 1505 использует следующие методы: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метод "погружения" и моделирования (выступает вместе с детьми, урок-путешествие, урок-игра, урок-концерт)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.</w:t>
      </w:r>
    </w:p>
    <w:p w:rsidR="00CE04DE" w:rsidRDefault="00CE04DE" w:rsidP="00CE04DE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CE04DE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4473786" cy="3355340"/>
            <wp:effectExtent l="0" t="0" r="3175" b="0"/>
            <wp:docPr id="25" name="Рисунок 25" descr="C:\Users\Инна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нна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597" cy="336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4DE" w:rsidRDefault="00CE04DE" w:rsidP="00CE04DE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CE04DE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5674042" cy="3782695"/>
            <wp:effectExtent l="0" t="0" r="3175" b="8255"/>
            <wp:docPr id="26" name="Рисунок 26" descr="C:\Users\Инна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нна\Desktop\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771" cy="378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4DE" w:rsidRDefault="00CE04DE" w:rsidP="00CE04D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Используемые технологии: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проектная технология;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- </w:t>
      </w:r>
      <w:proofErr w:type="spellStart"/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метапредметная</w:t>
      </w:r>
      <w:proofErr w:type="spellEnd"/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технология (связь музыки с другими видами искусств);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исследовательская технология (задания рефераты на определённую тему);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проблемно-поисковая технология ( учащиеся создают презентации к концертам, исполняемым песням).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Использование ИКТ технологий в обучении по предмету "Музыка" на уроках Бабак И.Е.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Цель применения мультимедийного оборудования - достижение более глубокого запоминания учебного музыкального материала через образное визуальное восприятие, усиление его эмоционального воздействия, обеспечение "погружения" в образ, жанр, время, страну, эпоху.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 обучении Бабак И.Е. использует: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- готовые обучающие программы (Музыкальная энциклопедия: 1 эл. диск, </w:t>
      </w:r>
      <w:proofErr w:type="spellStart"/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научн</w:t>
      </w:r>
      <w:proofErr w:type="spellEnd"/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.-справ. изд. по музыке; Сергеева Г.П. Мир музыки. Программно-методический комплекс для интерактивной доски, 2008);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- </w:t>
      </w:r>
      <w:proofErr w:type="spellStart"/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программны</w:t>
      </w:r>
      <w:proofErr w:type="spellEnd"/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-презентации: как авторские работы, так и созданные другими педагогами и расположенные на образовательных сайтах:</w:t>
      </w:r>
    </w:p>
    <w:p w:rsidR="00CE04DE" w:rsidRDefault="007832D1" w:rsidP="00CE04D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hyperlink r:id="rId41" w:history="1">
        <w:r w:rsidR="00CE04DE" w:rsidRPr="004E0F56">
          <w:rPr>
            <w:rStyle w:val="a3"/>
            <w:rFonts w:ascii="Times New Roman" w:hAnsi="Times New Roman" w:cs="Times New Roman"/>
            <w:sz w:val="24"/>
            <w:szCs w:val="24"/>
            <w:shd w:val="clear" w:color="auto" w:fill="FDFDFF"/>
          </w:rPr>
          <w:t>http://lib.dnevnik.ru/media/list.aspx?role=student&amp;subject=15</w:t>
        </w:r>
      </w:hyperlink>
    </w:p>
    <w:p w:rsidR="00CE04DE" w:rsidRDefault="007832D1" w:rsidP="00CE04D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hyperlink r:id="rId42" w:history="1">
        <w:r w:rsidR="00CE04DE" w:rsidRPr="004E0F56">
          <w:rPr>
            <w:rStyle w:val="a3"/>
            <w:rFonts w:ascii="Times New Roman" w:hAnsi="Times New Roman" w:cs="Times New Roman"/>
            <w:sz w:val="24"/>
            <w:szCs w:val="24"/>
            <w:shd w:val="clear" w:color="auto" w:fill="FDFDFF"/>
          </w:rPr>
          <w:t>http://infourok.ru/muzyka.html</w:t>
        </w:r>
      </w:hyperlink>
    </w:p>
    <w:p w:rsidR="00CE04DE" w:rsidRDefault="00CE04DE" w:rsidP="00CE04DE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Internet;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электронные библиотеки. на принципах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Использование на уроках музыки ИКТ приводит: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к повышению интереса учащихся к предмету (особенно учеников спортсменов, их в школе около 50%);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к формированию навыков опытных компьютерных пользователей через работу в творческих проектах, написания рефератов, выполнения творческих заданий;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к использованию компьютерных технологий в повседневной учебной деятельности, превращению их в привычный рабочий инструмент;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к облегчению процесса социализации детей;</w:t>
      </w:r>
      <w:r w:rsidRPr="00CE04DE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CE04D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E04DE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к формированию профессиональной траектории учащихся.</w:t>
      </w:r>
    </w:p>
    <w:p w:rsidR="0027183B" w:rsidRDefault="00CE04DE" w:rsidP="00F11084">
      <w:pPr>
        <w:jc w:val="center"/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</w:pPr>
      <w:r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  <w:t> </w:t>
      </w:r>
    </w:p>
    <w:p w:rsidR="00F11084" w:rsidRDefault="00F11084" w:rsidP="00F11084">
      <w:pPr>
        <w:jc w:val="center"/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F11084" w:rsidRDefault="00F11084" w:rsidP="00F11084">
      <w:pPr>
        <w:jc w:val="center"/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F11084" w:rsidRDefault="00F11084" w:rsidP="00F11084">
      <w:pPr>
        <w:jc w:val="center"/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F11084" w:rsidRDefault="00F11084" w:rsidP="00F11084">
      <w:pPr>
        <w:jc w:val="center"/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F11084" w:rsidRDefault="00F11084" w:rsidP="00F11084">
      <w:pPr>
        <w:jc w:val="center"/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F11084" w:rsidRDefault="00F11084" w:rsidP="00F11084">
      <w:pPr>
        <w:jc w:val="center"/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F11084" w:rsidRDefault="00F11084" w:rsidP="00F11084">
      <w:pPr>
        <w:jc w:val="center"/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DFDFF"/>
        </w:rPr>
      </w:pPr>
    </w:p>
    <w:p w:rsidR="00CE04DE" w:rsidRDefault="00CE04DE" w:rsidP="00CE04DE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DFDFF"/>
        </w:rPr>
      </w:pPr>
      <w:r w:rsidRPr="00CE04D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DFDFF"/>
        </w:rPr>
        <w:t>Обеспечение непрерывности собственного профессионального образования</w:t>
      </w:r>
    </w:p>
    <w:p w:rsidR="00CE04DE" w:rsidRDefault="0027183B" w:rsidP="0027183B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 целях повышения профессионального уровня и обмена опытом Инна Евгеньевна считает необходимым участие в научно-практических конференциях, семинарах:</w:t>
      </w:r>
      <w:r w:rsidRPr="0027183B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</w:p>
    <w:p w:rsidR="0027183B" w:rsidRDefault="0027183B" w:rsidP="0027183B">
      <w:pP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</w:pPr>
    </w:p>
    <w:p w:rsidR="007832D1" w:rsidRDefault="0027183B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27183B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5523230" cy="7690756"/>
            <wp:effectExtent l="0" t="0" r="1270" b="5715"/>
            <wp:docPr id="27" name="Рисунок 27" descr="C:\Users\Инна\Desktop\пед. мара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нна\Desktop\пед. марафон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807" cy="770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7832D1">
      <w:pPr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7832D1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3133725" y="457200"/>
            <wp:positionH relativeFrom="margin">
              <wp:align>left</wp:align>
            </wp:positionH>
            <wp:positionV relativeFrom="margin">
              <wp:align>top</wp:align>
            </wp:positionV>
            <wp:extent cx="3968655" cy="5559288"/>
            <wp:effectExtent l="0" t="0" r="0" b="3810"/>
            <wp:wrapSquare wrapText="bothSides"/>
            <wp:docPr id="23" name="Рисунок 23" descr="C:\Users\Инна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на\Desktop\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655" cy="555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832D1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2945726" cy="4067175"/>
            <wp:effectExtent l="0" t="0" r="7620" b="0"/>
            <wp:docPr id="34" name="Рисунок 34" descr="C:\Users\Инна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на\Desktop\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666" cy="407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7832D1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3429000" cy="4905436"/>
            <wp:effectExtent l="0" t="0" r="0" b="9525"/>
            <wp:docPr id="35" name="Рисунок 35" descr="C:\Users\Инна\Desktop\IMG_2014052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на\Desktop\IMG_20140526_0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972" cy="491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7832D1">
      <w:pPr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7832D1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 wp14:anchorId="1C958780" wp14:editId="2F7C0A0D">
            <wp:extent cx="3006725" cy="4268711"/>
            <wp:effectExtent l="0" t="0" r="3175" b="0"/>
            <wp:docPr id="36" name="Рисунок 36" descr="C:\Users\Инна\Desktop\IMG_20140526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нна\Desktop\IMG_20140526_0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448" cy="428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7832D1" w:rsidRDefault="007832D1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27183B" w:rsidRDefault="0027183B" w:rsidP="0027183B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Лауреат Всероссийского конкурса «</w:t>
      </w:r>
      <w:proofErr w:type="spellStart"/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Талантоха</w:t>
      </w:r>
      <w:proofErr w:type="spellEnd"/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»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в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номинациях: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br/>
      </w:r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1.1</w:t>
      </w:r>
      <w:proofErr w:type="gramEnd"/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«Сценарии праздников и мероприятий…», Работа «Праздник матери»- ДИПЛОМАНТ;</w:t>
      </w:r>
      <w:r w:rsidRPr="0027183B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br/>
        <w:t>1.2«Сценарии праздников и мероприятий…», Работа «Открытый урок. Первые музыкальные инструменты. Африка» - ПОБЕДИТЕЛЬ III место.</w:t>
      </w:r>
      <w:r w:rsidRPr="0027183B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(дипломы </w:t>
      </w:r>
      <w:proofErr w:type="spellStart"/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предситавлены</w:t>
      </w:r>
      <w:proofErr w:type="spellEnd"/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выше)</w:t>
      </w:r>
    </w:p>
    <w:p w:rsidR="0027183B" w:rsidRDefault="0027183B" w:rsidP="0027183B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Педагогический опыт Бабак И.Е. нашёл отражение в публикациях:</w:t>
      </w:r>
      <w:r w:rsidRPr="0027183B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27183B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Издательский Дом"1 сентября" конкурс презентаций к уроках, раздел "преподавание музыки", итоги конкурса ещё не подведены:</w:t>
      </w:r>
      <w:r w:rsidRPr="0027183B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</w:p>
    <w:p w:rsidR="0027183B" w:rsidRDefault="0027183B" w:rsidP="002718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>
        <w:rPr>
          <w:noProof/>
          <w:lang w:eastAsia="ru-RU"/>
        </w:rPr>
        <w:drawing>
          <wp:inline distT="0" distB="0" distL="0" distR="0" wp14:anchorId="445DAAF0" wp14:editId="709B0423">
            <wp:extent cx="8545830" cy="4804478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554315" cy="480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83B" w:rsidRDefault="0027183B" w:rsidP="0027183B">
      <w:pPr>
        <w:tabs>
          <w:tab w:val="left" w:pos="4620"/>
        </w:tabs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27183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Портфолио учителя на сайте Издательского дома "1 Сентября"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:</w:t>
      </w:r>
    </w:p>
    <w:p w:rsidR="0027183B" w:rsidRDefault="0027183B" w:rsidP="0027183B">
      <w:pPr>
        <w:tabs>
          <w:tab w:val="left" w:pos="462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F01CEC8" wp14:editId="7B6B7619">
            <wp:extent cx="5302885" cy="298128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02885" cy="298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160" w:rsidRDefault="009D3160" w:rsidP="009D3160">
      <w:pPr>
        <w:tabs>
          <w:tab w:val="left" w:pos="4620"/>
        </w:tabs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Бабак И.Е. имеет свой персональный сайт, в котором отражает все свои достижения и новости педагогического процесса.</w:t>
      </w:r>
    </w:p>
    <w:p w:rsidR="009D3160" w:rsidRDefault="009D3160" w:rsidP="009D3160">
      <w:pPr>
        <w:tabs>
          <w:tab w:val="left" w:pos="462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8B1F730" wp14:editId="0A4BE006">
            <wp:extent cx="6645910" cy="3736340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160" w:rsidRDefault="009D3160" w:rsidP="009D3160">
      <w:pPr>
        <w:tabs>
          <w:tab w:val="left" w:pos="4620"/>
        </w:tabs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А также обменивается информацией и ведёт б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лог и новостную ленту на сайте </w:t>
      </w:r>
      <w:r w:rsidRP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Гимназии:</w:t>
      </w:r>
    </w:p>
    <w:p w:rsidR="009D3160" w:rsidRDefault="009D3160" w:rsidP="009D3160">
      <w:pPr>
        <w:tabs>
          <w:tab w:val="left" w:pos="462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95CA169" wp14:editId="1A78DEF3">
            <wp:extent cx="6645910" cy="3736340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160" w:rsidRDefault="009D3160" w:rsidP="009D3160">
      <w:pPr>
        <w:tabs>
          <w:tab w:val="left" w:pos="462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356A29D" wp14:editId="744A09DC">
            <wp:extent cx="6645910" cy="3736340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160" w:rsidRDefault="001C0413" w:rsidP="009D3160">
      <w:pPr>
        <w:tabs>
          <w:tab w:val="left" w:pos="4620"/>
        </w:tabs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Баб</w:t>
      </w:r>
      <w:r w:rsidR="009D3160" w:rsidRP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ак И.Е. старается участвовать в окружных и городских конференциях, семинарах, </w:t>
      </w:r>
      <w:proofErr w:type="spellStart"/>
      <w:r w:rsidR="009D3160" w:rsidRP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вебинарах</w:t>
      </w:r>
      <w:proofErr w:type="spellEnd"/>
      <w:r w:rsidR="009D3160" w:rsidRP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на сайтах издательств "Просвещение", "1 сентября" и </w:t>
      </w:r>
      <w:proofErr w:type="spellStart"/>
      <w:proofErr w:type="gramStart"/>
      <w:r w:rsidR="009D3160" w:rsidRP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пр.,интернет</w:t>
      </w:r>
      <w:proofErr w:type="spellEnd"/>
      <w:proofErr w:type="gramEnd"/>
      <w:r w:rsidR="009D3160" w:rsidRP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сообществ учителей эстетического цикла, следит за новинками технических пособий по предмету, постоянно обменивается опытом с коллегами, публикует свои методические разработки.</w:t>
      </w:r>
      <w:r w:rsidR="009D3160" w:rsidRPr="009D3160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="009D3160" w:rsidRPr="009D3160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9D3160" w:rsidRP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Результаты её педагогической деятельности получили высокие отзывы</w:t>
      </w:r>
      <w:r w:rsidR="009D3160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коллег:</w:t>
      </w:r>
    </w:p>
    <w:p w:rsidR="009D3160" w:rsidRPr="009D3160" w:rsidRDefault="001C0413" w:rsidP="009D3160">
      <w:pPr>
        <w:tabs>
          <w:tab w:val="left" w:pos="4620"/>
        </w:tabs>
        <w:rPr>
          <w:rFonts w:ascii="Times New Roman" w:hAnsi="Times New Roman" w:cs="Times New Roman"/>
          <w:sz w:val="24"/>
          <w:szCs w:val="24"/>
        </w:rPr>
      </w:pPr>
      <w:r w:rsidRPr="009D31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196A7589" wp14:editId="242BC670">
            <wp:simplePos x="0" y="0"/>
            <wp:positionH relativeFrom="margin">
              <wp:posOffset>1724660</wp:posOffset>
            </wp:positionH>
            <wp:positionV relativeFrom="margin">
              <wp:align>bottom</wp:align>
            </wp:positionV>
            <wp:extent cx="3421380" cy="4705350"/>
            <wp:effectExtent l="0" t="0" r="7620" b="0"/>
            <wp:wrapSquare wrapText="bothSides"/>
            <wp:docPr id="33" name="Рисунок 33" descr="C:\Users\Инна\Desktop\52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нна\Desktop\52234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D3160" w:rsidRPr="009D3160" w:rsidSect="00911C49">
      <w:pgSz w:w="11906" w:h="16838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81"/>
  <w:drawingGridVerticalSpacing w:val="18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0C6"/>
    <w:rsid w:val="00127273"/>
    <w:rsid w:val="001C0413"/>
    <w:rsid w:val="0027183B"/>
    <w:rsid w:val="002E1D9E"/>
    <w:rsid w:val="003D63B9"/>
    <w:rsid w:val="00414C92"/>
    <w:rsid w:val="005E323B"/>
    <w:rsid w:val="00670149"/>
    <w:rsid w:val="007832D1"/>
    <w:rsid w:val="008C235B"/>
    <w:rsid w:val="00911C49"/>
    <w:rsid w:val="00950498"/>
    <w:rsid w:val="009D3160"/>
    <w:rsid w:val="00AE072E"/>
    <w:rsid w:val="00C21D95"/>
    <w:rsid w:val="00C9067F"/>
    <w:rsid w:val="00CE04DE"/>
    <w:rsid w:val="00E610C6"/>
    <w:rsid w:val="00E94BCF"/>
    <w:rsid w:val="00F11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E4A51AF-3BA7-4E7B-8EDC-C75E7E908C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10C6"/>
  </w:style>
  <w:style w:type="paragraph" w:styleId="2">
    <w:name w:val="heading 2"/>
    <w:basedOn w:val="a"/>
    <w:next w:val="a"/>
    <w:link w:val="20"/>
    <w:uiPriority w:val="9"/>
    <w:unhideWhenUsed/>
    <w:qFormat/>
    <w:rsid w:val="00AE072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E610C6"/>
  </w:style>
  <w:style w:type="character" w:styleId="a3">
    <w:name w:val="Hyperlink"/>
    <w:basedOn w:val="a0"/>
    <w:uiPriority w:val="99"/>
    <w:unhideWhenUsed/>
    <w:rsid w:val="00670149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6701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E072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5">
    <w:name w:val="Balloon Text"/>
    <w:basedOn w:val="a"/>
    <w:link w:val="a6"/>
    <w:uiPriority w:val="99"/>
    <w:semiHidden/>
    <w:unhideWhenUsed/>
    <w:rsid w:val="00E94B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94BC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755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4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1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schools.dnevnik.ru/reports/default.aspx?school=38413&amp;report=progress-groups&amp;year=2013&amp;group=1208062&amp;periodNumber=0&amp;periodType=1" TargetMode="External"/><Relationship Id="rId18" Type="http://schemas.openxmlformats.org/officeDocument/2006/relationships/hyperlink" Target="http://schools.dnevnik.ru/reports/default.aspx?school=38413&amp;report=progress-groups&amp;year=2013&amp;group=1208046&amp;periodNumber=0&amp;periodType=1" TargetMode="External"/><Relationship Id="rId26" Type="http://schemas.openxmlformats.org/officeDocument/2006/relationships/image" Target="media/image12.jpeg"/><Relationship Id="rId39" Type="http://schemas.openxmlformats.org/officeDocument/2006/relationships/image" Target="media/image23.jpeg"/><Relationship Id="rId21" Type="http://schemas.openxmlformats.org/officeDocument/2006/relationships/image" Target="media/image7.jpeg"/><Relationship Id="rId34" Type="http://schemas.openxmlformats.org/officeDocument/2006/relationships/image" Target="media/image18.jpeg"/><Relationship Id="rId42" Type="http://schemas.openxmlformats.org/officeDocument/2006/relationships/hyperlink" Target="http://infourok.ru/muzyka.html" TargetMode="External"/><Relationship Id="rId47" Type="http://schemas.openxmlformats.org/officeDocument/2006/relationships/image" Target="media/image29.jpeg"/><Relationship Id="rId50" Type="http://schemas.openxmlformats.org/officeDocument/2006/relationships/image" Target="media/image32.pn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hyperlink" Target="http://schools.dnevnik.ru/reports/default.aspx?school=38413&amp;report=progress-groups&amp;year=2013&amp;group=1208059&amp;periodNumber=0&amp;periodType=1" TargetMode="External"/><Relationship Id="rId17" Type="http://schemas.openxmlformats.org/officeDocument/2006/relationships/hyperlink" Target="http://schools.dnevnik.ru/reports/default.aspx?school=38413&amp;report=progress-groups&amp;year=2013&amp;group=1207900&amp;periodNumber=0&amp;periodType=1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hyperlink" Target="http://schools.dnevnik.ru/reports/default.aspx?school=38413&amp;report=progress-groups&amp;year=2013&amp;group=1439250&amp;periodNumber=0&amp;periodType=1" TargetMode="External"/><Relationship Id="rId20" Type="http://schemas.openxmlformats.org/officeDocument/2006/relationships/hyperlink" Target="http://schools.dnevnik.ru/reports/default.aspx?school=38413&amp;report=progress-groups&amp;year=2013&amp;group=1207890&amp;periodNumber=0&amp;periodType=1" TargetMode="External"/><Relationship Id="rId29" Type="http://schemas.openxmlformats.org/officeDocument/2006/relationships/hyperlink" Target="https://cloud.mail.ru/public/cd7712ac7673/%D0%97%D0%9E%D0%9B%D0%9E%D0%A2%D0%9E%D0%99%20%D0%9A%D0%9B%D0%AE%D0%A7%D0%98%D0%9A%2C%20%D0%90%D0%9D%D0%90%D0%AF%D0%9D%2C%202014.MPG" TargetMode="External"/><Relationship Id="rId41" Type="http://schemas.openxmlformats.org/officeDocument/2006/relationships/hyperlink" Target="http://lib.dnevnik.ru/media/list.aspx?role=student&amp;subject=15" TargetMode="Externa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hyperlink" Target="http://schools.dnevnik.ru/reports/default.aspx?school=38413&amp;report=progress-groups&amp;year=2013&amp;group=1813417&amp;periodNumber=0&amp;periodType=1" TargetMode="External"/><Relationship Id="rId24" Type="http://schemas.openxmlformats.org/officeDocument/2006/relationships/image" Target="media/image10.png"/><Relationship Id="rId32" Type="http://schemas.openxmlformats.org/officeDocument/2006/relationships/hyperlink" Target="https://cloud.mail.ru/public/5bec528e96bd/africa%20vesjolie%20rebjata.mp4" TargetMode="External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" Type="http://schemas.openxmlformats.org/officeDocument/2006/relationships/image" Target="media/image1.jpeg"/><Relationship Id="rId15" Type="http://schemas.openxmlformats.org/officeDocument/2006/relationships/hyperlink" Target="http://schools.dnevnik.ru/reports/default.aspx?school=38413&amp;report=progress-groups&amp;year=2013&amp;group=1208052&amp;periodNumber=0&amp;periodType=1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0.jpeg"/><Relationship Id="rId49" Type="http://schemas.openxmlformats.org/officeDocument/2006/relationships/image" Target="media/image31.png"/><Relationship Id="rId10" Type="http://schemas.openxmlformats.org/officeDocument/2006/relationships/image" Target="media/image6.jpeg"/><Relationship Id="rId19" Type="http://schemas.openxmlformats.org/officeDocument/2006/relationships/hyperlink" Target="http://schools.dnevnik.ru/reports/default.aspx?school=38413&amp;report=progress-groups&amp;year=2013&amp;group=1207881&amp;periodNumber=0&amp;periodType=1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6.jpeg"/><Relationship Id="rId52" Type="http://schemas.openxmlformats.org/officeDocument/2006/relationships/image" Target="media/image34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://schools.dnevnik.ru/reports/default.aspx?school=38413&amp;report=progress-groups&amp;year=2013&amp;group=1208055&amp;periodNumber=0&amp;periodType=1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image" Target="media/image19.jpeg"/><Relationship Id="rId43" Type="http://schemas.openxmlformats.org/officeDocument/2006/relationships/image" Target="media/image25.jpeg"/><Relationship Id="rId48" Type="http://schemas.openxmlformats.org/officeDocument/2006/relationships/image" Target="media/image30.png"/><Relationship Id="rId8" Type="http://schemas.openxmlformats.org/officeDocument/2006/relationships/image" Target="media/image4.jpeg"/><Relationship Id="rId51" Type="http://schemas.openxmlformats.org/officeDocument/2006/relationships/image" Target="media/image33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64228C-5C40-4BDB-AF14-440CC5F712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27</Pages>
  <Words>2778</Words>
  <Characters>15836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18577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 Бабак</dc:creator>
  <cp:keywords/>
  <dc:description/>
  <cp:lastModifiedBy>Инна Бабак</cp:lastModifiedBy>
  <cp:revision>8</cp:revision>
  <cp:lastPrinted>2014-05-27T20:25:00Z</cp:lastPrinted>
  <dcterms:created xsi:type="dcterms:W3CDTF">2014-05-18T16:29:00Z</dcterms:created>
  <dcterms:modified xsi:type="dcterms:W3CDTF">2014-05-27T20:26:00Z</dcterms:modified>
</cp:coreProperties>
</file>