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D4" w:rsidRDefault="00285ED4" w:rsidP="009138ED">
      <w:pPr>
        <w:pStyle w:val="4"/>
        <w:spacing w:before="0" w:beforeAutospacing="0" w:after="0" w:afterAutospacing="0"/>
        <w:jc w:val="center"/>
      </w:pPr>
      <w:r w:rsidRPr="00285ED4">
        <w:t>Договоры Руси и Византии</w:t>
      </w:r>
    </w:p>
    <w:p w:rsidR="009138ED" w:rsidRDefault="009138ED" w:rsidP="009138ED">
      <w:pPr>
        <w:pStyle w:val="4"/>
        <w:spacing w:before="0" w:beforeAutospacing="0" w:after="0" w:afterAutospacing="0"/>
        <w:jc w:val="center"/>
      </w:pPr>
    </w:p>
    <w:p w:rsidR="009138ED" w:rsidRDefault="009138ED" w:rsidP="009138ED">
      <w:pPr>
        <w:pStyle w:val="4"/>
        <w:spacing w:before="0" w:beforeAutospacing="0" w:after="0" w:afterAutospacing="0"/>
        <w:jc w:val="center"/>
      </w:pPr>
      <w:r>
        <w:t>907 г.</w:t>
      </w:r>
      <w:r w:rsidR="006D2CC2">
        <w:t xml:space="preserve"> (ПВЛ)</w:t>
      </w:r>
    </w:p>
    <w:p w:rsidR="009138ED" w:rsidRDefault="009138ED" w:rsidP="009138ED">
      <w:pPr>
        <w:pStyle w:val="translation"/>
        <w:shd w:val="clear" w:color="auto" w:fill="FFFFFF"/>
        <w:spacing w:before="0" w:beforeAutospacing="0" w:after="0" w:afterAutospacing="0"/>
        <w:ind w:firstLine="708"/>
        <w:jc w:val="both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 xml:space="preserve">В год 6415 (907). </w:t>
      </w:r>
      <w:proofErr w:type="gramStart"/>
      <w:r>
        <w:rPr>
          <w:rFonts w:ascii="PT Serif" w:hAnsi="PT Serif"/>
          <w:color w:val="000000"/>
        </w:rPr>
        <w:t xml:space="preserve">Пошел Олег на греков, оставив Игоря в Киеве; взял же с собою множество варягов, и славян, и чуди, и кривичей, и мерю, и полян, и северян, и древлян, и радимичей, и хорватов, и дулебов, и тиверцев, известных как толмачи: этих всех называли «Великая </w:t>
      </w:r>
      <w:proofErr w:type="spellStart"/>
      <w:r>
        <w:rPr>
          <w:rFonts w:ascii="PT Serif" w:hAnsi="PT Serif"/>
          <w:color w:val="000000"/>
        </w:rPr>
        <w:t>скифь</w:t>
      </w:r>
      <w:proofErr w:type="spellEnd"/>
      <w:r>
        <w:rPr>
          <w:rFonts w:ascii="PT Serif" w:hAnsi="PT Serif"/>
          <w:color w:val="000000"/>
        </w:rPr>
        <w:t>».</w:t>
      </w:r>
      <w:proofErr w:type="gramEnd"/>
      <w:r>
        <w:rPr>
          <w:rFonts w:ascii="PT Serif" w:hAnsi="PT Serif"/>
          <w:color w:val="000000"/>
        </w:rPr>
        <w:t xml:space="preserve"> И с этими всеми пошел Олег на конях и в кораблях; и было кораблей числом две тысячи. И пришел к Царьграду; греки же замкнули Суд, а город затворили…</w:t>
      </w:r>
    </w:p>
    <w:p w:rsidR="009138ED" w:rsidRPr="00285ED4" w:rsidRDefault="009138ED" w:rsidP="009138ED">
      <w:pPr>
        <w:pStyle w:val="4"/>
        <w:spacing w:before="0" w:beforeAutospacing="0" w:after="0" w:afterAutospacing="0"/>
        <w:jc w:val="center"/>
      </w:pPr>
    </w:p>
    <w:p w:rsidR="00285ED4" w:rsidRPr="00217606" w:rsidRDefault="00217606" w:rsidP="009138E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17606">
        <w:rPr>
          <w:b/>
        </w:rPr>
        <w:t>911 г. (по ПВЛ)</w:t>
      </w:r>
    </w:p>
    <w:p w:rsidR="00285ED4" w:rsidRPr="00285ED4" w:rsidRDefault="00285ED4" w:rsidP="009138E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85ED4">
        <w:t>В год 6420 (</w:t>
      </w:r>
      <w:r w:rsidRPr="001E1948">
        <w:rPr>
          <w:rStyle w:val="a4"/>
        </w:rPr>
        <w:t>912</w:t>
      </w:r>
      <w:r w:rsidRPr="00285ED4">
        <w:t>). Послал </w:t>
      </w:r>
      <w:r w:rsidRPr="00285ED4">
        <w:rPr>
          <w:rStyle w:val="a6"/>
          <w:b/>
          <w:bCs/>
          <w:u w:val="single"/>
        </w:rPr>
        <w:t>Олег</w:t>
      </w:r>
      <w:r w:rsidRPr="00285ED4">
        <w:t xml:space="preserve"> мужей своих заключить мир и установить договор между греками и русскими, говоря так: "Список с договора, заключенного при тех же царях Льве и Александре. </w:t>
      </w:r>
      <w:proofErr w:type="gramStart"/>
      <w:r w:rsidRPr="00285ED4">
        <w:t xml:space="preserve">Мы от рода русского - Карлы, </w:t>
      </w:r>
      <w:proofErr w:type="spellStart"/>
      <w:r w:rsidRPr="00285ED4">
        <w:t>Инегелд</w:t>
      </w:r>
      <w:proofErr w:type="spellEnd"/>
      <w:r w:rsidRPr="00285ED4">
        <w:t xml:space="preserve">, </w:t>
      </w:r>
      <w:proofErr w:type="spellStart"/>
      <w:r w:rsidRPr="00285ED4">
        <w:t>Фарлаф</w:t>
      </w:r>
      <w:proofErr w:type="spellEnd"/>
      <w:r w:rsidRPr="00285ED4">
        <w:t xml:space="preserve">, </w:t>
      </w:r>
      <w:proofErr w:type="spellStart"/>
      <w:r w:rsidRPr="00285ED4">
        <w:t>Веремуд</w:t>
      </w:r>
      <w:proofErr w:type="spellEnd"/>
      <w:r w:rsidRPr="00285ED4">
        <w:t xml:space="preserve">, </w:t>
      </w:r>
      <w:proofErr w:type="spellStart"/>
      <w:r w:rsidRPr="00285ED4">
        <w:t>Рулав</w:t>
      </w:r>
      <w:proofErr w:type="spellEnd"/>
      <w:r w:rsidRPr="00285ED4">
        <w:t xml:space="preserve">, Гуды, </w:t>
      </w:r>
      <w:proofErr w:type="spellStart"/>
      <w:r w:rsidRPr="00285ED4">
        <w:t>Руалд</w:t>
      </w:r>
      <w:proofErr w:type="spellEnd"/>
      <w:r w:rsidRPr="00285ED4">
        <w:t xml:space="preserve">, </w:t>
      </w:r>
      <w:proofErr w:type="spellStart"/>
      <w:r w:rsidRPr="00285ED4">
        <w:t>Карн</w:t>
      </w:r>
      <w:proofErr w:type="spellEnd"/>
      <w:r w:rsidRPr="00285ED4">
        <w:t xml:space="preserve">, </w:t>
      </w:r>
      <w:proofErr w:type="spellStart"/>
      <w:r w:rsidRPr="00285ED4">
        <w:t>Фрелав</w:t>
      </w:r>
      <w:proofErr w:type="spellEnd"/>
      <w:r w:rsidRPr="00285ED4">
        <w:t xml:space="preserve">, </w:t>
      </w:r>
      <w:proofErr w:type="spellStart"/>
      <w:r w:rsidRPr="00285ED4">
        <w:t>Руар</w:t>
      </w:r>
      <w:proofErr w:type="spellEnd"/>
      <w:r w:rsidRPr="00285ED4">
        <w:t xml:space="preserve">, </w:t>
      </w:r>
      <w:proofErr w:type="spellStart"/>
      <w:r w:rsidRPr="00285ED4">
        <w:t>Актеву</w:t>
      </w:r>
      <w:proofErr w:type="spellEnd"/>
      <w:r w:rsidRPr="00285ED4">
        <w:t xml:space="preserve">, </w:t>
      </w:r>
      <w:proofErr w:type="spellStart"/>
      <w:r w:rsidRPr="00285ED4">
        <w:t>Труан</w:t>
      </w:r>
      <w:proofErr w:type="spellEnd"/>
      <w:r w:rsidRPr="00285ED4">
        <w:t xml:space="preserve">, </w:t>
      </w:r>
      <w:proofErr w:type="spellStart"/>
      <w:r w:rsidRPr="00285ED4">
        <w:t>Лидул</w:t>
      </w:r>
      <w:proofErr w:type="spellEnd"/>
      <w:r w:rsidRPr="00285ED4">
        <w:t xml:space="preserve">, </w:t>
      </w:r>
      <w:proofErr w:type="spellStart"/>
      <w:r w:rsidRPr="00285ED4">
        <w:t>Фост</w:t>
      </w:r>
      <w:proofErr w:type="spellEnd"/>
      <w:r w:rsidRPr="00285ED4">
        <w:t xml:space="preserve">, </w:t>
      </w:r>
      <w:proofErr w:type="spellStart"/>
      <w:r w:rsidRPr="00285ED4">
        <w:t>Стемид</w:t>
      </w:r>
      <w:proofErr w:type="spellEnd"/>
      <w:r w:rsidRPr="00285ED4">
        <w:t xml:space="preserve"> - посланные от </w:t>
      </w:r>
      <w:hyperlink r:id="rId6" w:history="1">
        <w:r w:rsidRPr="001E1948">
          <w:rPr>
            <w:rStyle w:val="a6"/>
            <w:b/>
            <w:bCs/>
          </w:rPr>
          <w:t>Олега</w:t>
        </w:r>
      </w:hyperlink>
      <w:r w:rsidRPr="00285ED4">
        <w:t>, великого князя русского, и от всех, кто под рукою его, - светлых и великих князей, и его великих бояр, к вам, Льву, Александру и Константину, великим в Боге самодержцам, царям греческим, для укрепления и для удостоверения многолетней дружбы, бывшей</w:t>
      </w:r>
      <w:proofErr w:type="gramEnd"/>
      <w:r w:rsidRPr="00285ED4">
        <w:t xml:space="preserve"> между христианами и русскими, по желанию наших великих князей и по повелению, от всех находящихся под рукою его русских. Наша светлость, превыше всего желая в Боге укрепить и удостоверить дружбу, существовавшую постоянно между христианами и русскими, рассудили по справедливости, не только на словах, но и на письме, и клятвою твердою, клянясь оружием своим, утвердить такую дружбу и удостоверить ее по вере и по закону нашему.</w:t>
      </w:r>
    </w:p>
    <w:p w:rsidR="00285ED4" w:rsidRPr="00285ED4" w:rsidRDefault="00EE7E1F" w:rsidP="001E194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…</w:t>
      </w:r>
    </w:p>
    <w:p w:rsidR="00285ED4" w:rsidRPr="00285ED4" w:rsidRDefault="00285ED4" w:rsidP="001E194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285ED4">
        <w:t>Царь же Леон почтил русских послов дарами - золотом, и шелками, и драгоценными тканями - и приставил к ним своих мужей показать им церковную красоту, золотые палаты и хранящиеся в них богатства: множество золота, паволоки, драгоценные камни и страсти Господни - венец, гвозди, багряницу и мощи святых, уча их вере своей и показывая им истинную веру.</w:t>
      </w:r>
      <w:proofErr w:type="gramEnd"/>
      <w:r w:rsidRPr="00285ED4">
        <w:t xml:space="preserve"> И так отпустил их в свою землю с великою честью. Послы же, посланные </w:t>
      </w:r>
      <w:r w:rsidRPr="00285ED4">
        <w:rPr>
          <w:rStyle w:val="a6"/>
          <w:b/>
          <w:bCs/>
          <w:u w:val="single"/>
        </w:rPr>
        <w:t>Олегом</w:t>
      </w:r>
      <w:r w:rsidRPr="00285ED4">
        <w:t xml:space="preserve">, вернулись к нему и поведали ему все речи обоих царей, как заключили мир и договор положили между Греческою землею и Русскою и установили не преступать клятвы - ни грекам, ни </w:t>
      </w:r>
      <w:proofErr w:type="spellStart"/>
      <w:r w:rsidRPr="00285ED4">
        <w:t>руси</w:t>
      </w:r>
      <w:proofErr w:type="spellEnd"/>
      <w:r w:rsidRPr="00285ED4">
        <w:t>.</w:t>
      </w:r>
    </w:p>
    <w:p w:rsidR="00285ED4" w:rsidRPr="00217606" w:rsidRDefault="00285ED4" w:rsidP="00285ED4">
      <w:pPr>
        <w:pStyle w:val="a3"/>
        <w:shd w:val="clear" w:color="auto" w:fill="FFFFFF"/>
        <w:spacing w:before="0" w:beforeAutospacing="0" w:after="0" w:afterAutospacing="0"/>
        <w:jc w:val="both"/>
      </w:pPr>
      <w:r w:rsidRPr="00285ED4">
        <w:t> </w:t>
      </w:r>
    </w:p>
    <w:p w:rsidR="00285ED4" w:rsidRPr="00217606" w:rsidRDefault="00217606" w:rsidP="00217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606">
        <w:rPr>
          <w:rFonts w:ascii="Times New Roman" w:hAnsi="Times New Roman" w:cs="Times New Roman"/>
          <w:sz w:val="24"/>
          <w:szCs w:val="24"/>
        </w:rPr>
        <w:t>944 г.</w:t>
      </w:r>
    </w:p>
    <w:p w:rsidR="00217606" w:rsidRPr="00217606" w:rsidRDefault="00217606" w:rsidP="0021760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7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 </w:t>
      </w:r>
      <w:r w:rsidRPr="002176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ИГОРЯ</w:t>
      </w:r>
      <w:r w:rsidRPr="00217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17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ГРЕКАМИ</w:t>
      </w:r>
    </w:p>
    <w:p w:rsidR="00217606" w:rsidRPr="00217606" w:rsidRDefault="00217606" w:rsidP="002176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"Список с договора, заключенного при царях Романе, Константине и Стефане, христолюбивых владыках. Мы - от рода русского послы и купцы,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Ивор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посол </w:t>
      </w:r>
      <w:r w:rsidRPr="0021760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Игоря</w:t>
      </w:r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великого князя русского, и общие послы: </w:t>
      </w:r>
      <w:proofErr w:type="spellStart"/>
      <w:proofErr w:type="gram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Вуефаст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 </w:t>
      </w:r>
      <w:r w:rsidRPr="0021760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Святослава</w:t>
      </w:r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сына </w:t>
      </w:r>
      <w:hyperlink r:id="rId7" w:history="1">
        <w:r w:rsidRPr="00217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Игоря</w:t>
        </w:r>
      </w:hyperlink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Искусеви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княгини Ольги;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Слуды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 </w:t>
      </w:r>
      <w:hyperlink r:id="rId8" w:history="1">
        <w:r w:rsidRPr="00217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Игоря</w:t>
        </w:r>
      </w:hyperlink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племянник Игорев;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Улеб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Володислава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Каницар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Предславы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Шихберн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Сфандр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жены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Улеба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Прастен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Тудоров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Либиар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Фастов; Грим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Сфирьков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Прастен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Акун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племянник Игорев; Кары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Тудков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Каршев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Тудоров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Егри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Евлисков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Воист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Войков;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Аминодов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Прастен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Бернов;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Явтяг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Гунарев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Шибрид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Алдан;</w:t>
      </w:r>
      <w:proofErr w:type="gram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Клеков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Стегги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Етонов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Сфирка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...;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Алвад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Гудов;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Фудри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Туадов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Мутур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Утин; купцы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Адунь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Адулб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Иггивлад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Улеб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Фрутан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Гомол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Куци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Емиг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Туробид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Фуростен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Бруны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Роальд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Гунастр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Фрастен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Игелд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Турберн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Моне,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Руальд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Свень,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Стир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Алдан,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Тилен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Апубексарь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Вузлев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Синко,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Борич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посланные от Игоря, великого князя русского, и от всякого княжья, и от всех людей Русской земли.</w:t>
      </w:r>
      <w:proofErr w:type="gram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им поручено возобновить старый мир, нарушенный уже много лет ненавидящим добро и </w:t>
      </w:r>
      <w:proofErr w:type="spell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враждолюбцем</w:t>
      </w:r>
      <w:proofErr w:type="spell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дьяволом, и утвердить любовь между греками и русскими.</w:t>
      </w:r>
    </w:p>
    <w:p w:rsidR="00285ED4" w:rsidRPr="00217606" w:rsidRDefault="00217606" w:rsidP="00EE7E1F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Великий князь наш </w:t>
      </w:r>
      <w:r w:rsidRPr="0021760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Игорь</w:t>
      </w:r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бояре его, и люди все русские послали нас к Роману, Константину и Стефану, к великим царям греческим, заключить союз любви с самими царями, со всем боярством и со всеми людьми греческими на все годы, пока сияет солнце и весь мир стоит. </w:t>
      </w:r>
      <w:proofErr w:type="gramStart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кто с русской стороны замыслит разрушить эту любовь, то пусть те из них, которые приняли крещение, получат возмездие от Бога вседержителя, осуждение на погибель в загробной жизни, а те из них, которые не крещены, да не имеют помощи ни от Бога, ни от Перуна, да не защитятся они собственными щитами, и да погибнут они от мечей своих, от стрел</w:t>
      </w:r>
      <w:proofErr w:type="gramEnd"/>
      <w:r w:rsidRPr="0021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 иного своего оружия, и да будут рабами во всю свою загробную жизнь</w:t>
      </w:r>
      <w:r w:rsidR="00EE7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bookmarkStart w:id="0" w:name="_GoBack"/>
      <w:bookmarkEnd w:id="0"/>
    </w:p>
    <w:sectPr w:rsidR="00285ED4" w:rsidRPr="00217606" w:rsidSect="008F25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D4"/>
    <w:rsid w:val="001E1948"/>
    <w:rsid w:val="00217606"/>
    <w:rsid w:val="00285ED4"/>
    <w:rsid w:val="005865FE"/>
    <w:rsid w:val="006D2CC2"/>
    <w:rsid w:val="008F25C4"/>
    <w:rsid w:val="009138ED"/>
    <w:rsid w:val="00D645AE"/>
    <w:rsid w:val="00EE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17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176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5ED4"/>
    <w:rPr>
      <w:b/>
      <w:bCs/>
    </w:rPr>
  </w:style>
  <w:style w:type="character" w:styleId="a5">
    <w:name w:val="Hyperlink"/>
    <w:basedOn w:val="a0"/>
    <w:uiPriority w:val="99"/>
    <w:semiHidden/>
    <w:unhideWhenUsed/>
    <w:rsid w:val="00285ED4"/>
    <w:rPr>
      <w:color w:val="0000FF"/>
      <w:u w:val="single"/>
    </w:rPr>
  </w:style>
  <w:style w:type="character" w:styleId="a6">
    <w:name w:val="Emphasis"/>
    <w:basedOn w:val="a0"/>
    <w:uiPriority w:val="20"/>
    <w:qFormat/>
    <w:rsid w:val="00285ED4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2176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7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ranslation">
    <w:name w:val="translation"/>
    <w:basedOn w:val="a"/>
    <w:rsid w:val="0091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17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176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5ED4"/>
    <w:rPr>
      <w:b/>
      <w:bCs/>
    </w:rPr>
  </w:style>
  <w:style w:type="character" w:styleId="a5">
    <w:name w:val="Hyperlink"/>
    <w:basedOn w:val="a0"/>
    <w:uiPriority w:val="99"/>
    <w:semiHidden/>
    <w:unhideWhenUsed/>
    <w:rsid w:val="00285ED4"/>
    <w:rPr>
      <w:color w:val="0000FF"/>
      <w:u w:val="single"/>
    </w:rPr>
  </w:style>
  <w:style w:type="character" w:styleId="a6">
    <w:name w:val="Emphasis"/>
    <w:basedOn w:val="a0"/>
    <w:uiPriority w:val="20"/>
    <w:qFormat/>
    <w:rsid w:val="00285ED4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2176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7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ranslation">
    <w:name w:val="translation"/>
    <w:basedOn w:val="a"/>
    <w:rsid w:val="0091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ono.ru/biograf/igor_ryu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rono.ru/biograf/igor_ryu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rono.info/biograf/bio_o/oleg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6CA67-7C4E-48CE-8F89-499C6CB9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2018-12-25T08:02:00Z</dcterms:created>
  <dcterms:modified xsi:type="dcterms:W3CDTF">2018-12-25T08:04:00Z</dcterms:modified>
</cp:coreProperties>
</file>