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31" w:rsidRDefault="007B5231" w:rsidP="007B5231">
      <w:pPr>
        <w:ind w:firstLine="708"/>
      </w:pPr>
      <w:r>
        <w:t xml:space="preserve">Прочтите приведённый ниже источник и ответьте на вопросы. </w:t>
      </w:r>
    </w:p>
    <w:p w:rsidR="007B5231" w:rsidRPr="007B5231" w:rsidRDefault="007B5231" w:rsidP="007B5231">
      <w:pPr>
        <w:ind w:firstLine="708"/>
        <w:jc w:val="both"/>
        <w:rPr>
          <w:rFonts w:ascii="Times New Roman" w:hAnsi="Times New Roman" w:cs="Times New Roman"/>
        </w:rPr>
      </w:pPr>
      <w:r w:rsidRPr="007B5231">
        <w:rPr>
          <w:rFonts w:ascii="Times New Roman" w:hAnsi="Times New Roman" w:cs="Times New Roman"/>
        </w:rPr>
        <w:t>Товарищи и граждане! Наша страна переживает тяжёлый момент. Голод, холод, хозяйственная разруха держат нас в железных тисках вот уже три года. Коммунистическая партия, правящая страной, оторвалась от масс и оказалась не в силах вывести её из состояния общей разрухи. С теми волнениями, которые в последнее время происходили в Петрограде и Москве и которые достаточно ярко указали на то, что партия потеряла доверие рабочих масс, она не считалась. Не считалась и с теми требованиями, которые предъявлялись рабочими. Она считает их происками контрреволюции. Она глубоко ошибается. с. г. в Доме просвещения собрались делегаты всех морских, красноармейских и рабочих организаций. На этом собрании предлагалось выработать основы новых выборов с тем, чтобы затем приступить к мирной работе по переустройству советского строя. Но ввиду того, что имелись основания бояться репрессий, а также вследствие угрожающих речей представителей власти собрание решило образовать Временный Революционный Комитет, которому и передать все полномочия по управлению городом и крепостью. Временный Комитет имеет пребывание на линкор «Петропавловск». Товарищи и граждане! Временный Комитет озабочен, чтобы не было пролито ни единой капли крови. Им приняты чрезвычайные меры по организации в городе, крепости и на фортах революционного порядка. Товарищи и граждане! Не прерывайте работ. Рабочие! Оставайтесь у станков, моряки и красноармейцы в своих частях и на фортах. Всем советским работникам и учреждениям продолжать свою работу. Временный Революционный Комитет призывает все рабочие организации, все мастерские, все профессиональные союзы, все военные и морские части и отдельных граждан оказать ему всемерную поддержку и помощь. Задача Временного Революционного Комитета дружными и общими усилиями организовать в городе и крепости условия для правильных и справедливых выборов в новый Совет. Итак, товарищи, к порядку, к спокойствию, к выдержке, к новому, честному социалистическому строительству на благо всех трудящихся.</w:t>
      </w:r>
    </w:p>
    <w:p w:rsidR="007B5231" w:rsidRDefault="007B5231">
      <w:r>
        <w:t xml:space="preserve"> 1. О каком времени идёт речь в тексте (с точностью до года и месяца)? По каким признакам это можно определить? Назовите два признака. Ответ: ______________________________________________</w:t>
      </w:r>
      <w:r>
        <w:t>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</w:p>
    <w:p w:rsidR="007B5231" w:rsidRDefault="007B5231">
      <w:r>
        <w:t>12 2. Какое название закрепилось за событием отечественной истории, отразившимся в документе? Ответ: 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 xml:space="preserve">____________________________________________________________________ </w:t>
      </w:r>
    </w:p>
    <w:p w:rsidR="007B5231" w:rsidRDefault="007B5231">
      <w:r>
        <w:t>3. Каковы причины данного события, по мнению авторов документа? Какая сила играет основную роль в происходящем событии? Что участники события полагают своей основной целью? Проведение какой основной меры с целью её достижения они предполагают? Ответ: _____________________________________</w:t>
      </w:r>
      <w:r>
        <w:t>_______________________________</w:t>
      </w:r>
      <w:r>
        <w:t>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_________________________________________________________</w:t>
      </w:r>
      <w:r>
        <w:t>___________</w:t>
      </w:r>
      <w:r>
        <w:t xml:space="preserve">____________________________________________________________________ </w:t>
      </w:r>
    </w:p>
    <w:p w:rsidR="007B5231" w:rsidRDefault="007B5231">
      <w:r>
        <w:t>4. Можно ли, опираясь на текст источника, сделать вывод о том, верят ли восставшие в успех предприятия? Аргументируйте свой ответ. Приведите три аргумента. Ответ: 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_________________________________________________________________________________________________________________________________</w:t>
      </w:r>
      <w:r>
        <w:t>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_________________________________________</w:t>
      </w:r>
      <w:r>
        <w:t>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</w:t>
      </w:r>
      <w:r>
        <w:lastRenderedPageBreak/>
        <w:t>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bookmarkStart w:id="0" w:name="_GoBack"/>
      <w:bookmarkEnd w:id="0"/>
    </w:p>
    <w:p w:rsidR="007B5231" w:rsidRDefault="007B5231">
      <w:r>
        <w:t>13 5. К какому виду письменных источников можно отнести представленный текст? Свой ответ поясните. Ответ: 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__________________________________________</w:t>
      </w:r>
      <w:r>
        <w:t>__________________________</w:t>
      </w:r>
      <w:r>
        <w:t>_____________________________________</w:t>
      </w:r>
      <w:r>
        <w:t>_______________________________</w:t>
      </w:r>
      <w:r>
        <w:t>_____________________________________</w:t>
      </w:r>
      <w:r>
        <w:t>_______________________________</w:t>
      </w:r>
      <w:r>
        <w:t>____________________________________________________________________</w:t>
      </w:r>
    </w:p>
    <w:sectPr w:rsidR="007B5231" w:rsidSect="007B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31"/>
    <w:rsid w:val="007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4F32-0255-4B28-AF11-290DB77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Гаяне Григорян</dc:creator>
  <cp:keywords/>
  <dc:description/>
  <cp:lastModifiedBy>Гаяне Григорян</cp:lastModifiedBy>
  <cp:revision>1</cp:revision>
  <dcterms:created xsi:type="dcterms:W3CDTF">2016-11-20T14:07:00Z</dcterms:created>
  <dcterms:modified xsi:type="dcterms:W3CDTF">2016-11-20T14:11:00Z</dcterms:modified>
</cp:coreProperties>
</file>