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F" w:rsidRDefault="006252FF">
      <w:pPr>
        <w:pStyle w:val="1"/>
        <w:ind w:left="-1260"/>
        <w:rPr>
          <w:rFonts w:ascii="Garamond" w:hAnsi="Garamond"/>
        </w:rPr>
      </w:pPr>
      <w:r>
        <w:rPr>
          <w:rFonts w:ascii="Garamond" w:hAnsi="Garamond"/>
        </w:rPr>
        <w:t>ХУДОЖЕСТВЕННАЯ ЛИТЕРАТУРА</w:t>
      </w:r>
    </w:p>
    <w:p w:rsidR="006252FF" w:rsidRDefault="006252FF">
      <w:pPr>
        <w:pStyle w:val="a3"/>
        <w:ind w:left="-1260" w:right="0" w:firstLine="0"/>
        <w:rPr>
          <w:rFonts w:ascii="Garamond" w:hAnsi="Garamond"/>
          <w:b w:val="0"/>
        </w:rPr>
      </w:pPr>
      <w:r>
        <w:rPr>
          <w:rFonts w:ascii="Garamond" w:hAnsi="Garamond"/>
        </w:rPr>
        <w:t xml:space="preserve"> ДЛЯ ЧТЕНИЯ </w:t>
      </w:r>
      <w:r w:rsidR="00FE6FED">
        <w:rPr>
          <w:rFonts w:ascii="Garamond" w:hAnsi="Garamond"/>
        </w:rPr>
        <w:t>ЛЕТОМ перед</w:t>
      </w:r>
      <w:r>
        <w:rPr>
          <w:rFonts w:ascii="Garamond" w:hAnsi="Garamond"/>
        </w:rPr>
        <w:t xml:space="preserve"> 11 КЛАСС</w:t>
      </w:r>
      <w:r w:rsidR="00FE6FED">
        <w:rPr>
          <w:rFonts w:ascii="Garamond" w:hAnsi="Garamond"/>
        </w:rPr>
        <w:t>ОМ</w:t>
      </w:r>
    </w:p>
    <w:p w:rsidR="006252FF" w:rsidRDefault="006252FF">
      <w:pPr>
        <w:ind w:left="-1260"/>
        <w:jc w:val="center"/>
        <w:rPr>
          <w:rFonts w:ascii="Garamond" w:hAnsi="Garamond"/>
          <w:b/>
          <w:sz w:val="32"/>
          <w:szCs w:val="20"/>
        </w:rPr>
      </w:pPr>
      <w:r>
        <w:rPr>
          <w:rFonts w:ascii="Garamond" w:hAnsi="Garamond"/>
          <w:b/>
          <w:sz w:val="32"/>
        </w:rPr>
        <w:t>/непрофильная подгруппа/</w:t>
      </w:r>
    </w:p>
    <w:p w:rsidR="006252FF" w:rsidRDefault="006252FF">
      <w:pPr>
        <w:ind w:left="1134" w:right="-766" w:hanging="425"/>
        <w:rPr>
          <w:szCs w:val="20"/>
        </w:rPr>
      </w:pPr>
    </w:p>
    <w:p w:rsidR="006252FF" w:rsidRPr="000A6E5B" w:rsidRDefault="006252FF">
      <w:pPr>
        <w:ind w:left="1134" w:right="-766" w:hanging="425"/>
        <w:rPr>
          <w:szCs w:val="20"/>
        </w:rPr>
      </w:pPr>
    </w:p>
    <w:p w:rsidR="006252FF" w:rsidRPr="000A6E5B" w:rsidRDefault="006252FF">
      <w:pPr>
        <w:ind w:left="1134" w:right="-766" w:hanging="425"/>
        <w:rPr>
          <w:szCs w:val="20"/>
        </w:rPr>
      </w:pPr>
    </w:p>
    <w:p w:rsidR="001B583D" w:rsidRDefault="001B583D">
      <w:pPr>
        <w:ind w:left="1134" w:right="-766" w:hanging="1134"/>
        <w:rPr>
          <w:i/>
        </w:rPr>
      </w:pPr>
      <w:r w:rsidRPr="001B583D">
        <w:rPr>
          <w:i/>
        </w:rPr>
        <w:t>А.П. Чехов</w:t>
      </w:r>
      <w:r w:rsidR="00DF0E45">
        <w:rPr>
          <w:i/>
        </w:rPr>
        <w:t>.</w:t>
      </w:r>
      <w:r w:rsidRPr="001B583D">
        <w:rPr>
          <w:i/>
        </w:rPr>
        <w:t xml:space="preserve"> </w:t>
      </w:r>
      <w:r w:rsidRPr="001B583D">
        <w:t xml:space="preserve">Студент, Дама с собачкой, Палата №6, </w:t>
      </w:r>
      <w:r w:rsidRPr="00DF0E45">
        <w:rPr>
          <w:b/>
        </w:rPr>
        <w:t>Вишневый сад</w:t>
      </w:r>
      <w:r w:rsidR="00DF0E45"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 xml:space="preserve">А. </w:t>
      </w:r>
      <w:r w:rsidRPr="00DF0E45">
        <w:rPr>
          <w:i/>
        </w:rPr>
        <w:t>Куприн</w:t>
      </w:r>
      <w:r w:rsidRPr="00DF0E45">
        <w:t>.</w:t>
      </w:r>
      <w:r>
        <w:rPr>
          <w:b/>
        </w:rPr>
        <w:t xml:space="preserve">  Поединок</w:t>
      </w:r>
      <w:r>
        <w:t>.  Гамбринус. Гранатовый браслет.</w:t>
      </w:r>
    </w:p>
    <w:p w:rsidR="006252FF" w:rsidRDefault="006252FF">
      <w:pPr>
        <w:ind w:left="1134" w:right="-766" w:hanging="1134"/>
        <w:rPr>
          <w:b/>
          <w:szCs w:val="20"/>
        </w:rPr>
      </w:pPr>
      <w:r>
        <w:rPr>
          <w:i/>
        </w:rPr>
        <w:t>И. Бунин</w:t>
      </w:r>
      <w:r>
        <w:t xml:space="preserve">.  Господин из Сан-Франциско. Грамматика любви. Солнечный </w:t>
      </w:r>
      <w:r w:rsidRPr="00DF0E45">
        <w:t>удар.</w:t>
      </w:r>
      <w:r>
        <w:rPr>
          <w:b/>
        </w:rPr>
        <w:t xml:space="preserve"> 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 xml:space="preserve">                 </w:t>
      </w:r>
      <w:r>
        <w:rPr>
          <w:bCs/>
        </w:rPr>
        <w:t>Темные аллеи</w:t>
      </w:r>
      <w:r>
        <w:t>. Окаянные дни.</w:t>
      </w:r>
    </w:p>
    <w:p w:rsidR="006252FF" w:rsidRDefault="006252FF">
      <w:pPr>
        <w:pStyle w:val="a4"/>
        <w:ind w:left="1134" w:right="-766" w:hanging="1134"/>
      </w:pPr>
      <w:r>
        <w:rPr>
          <w:i/>
        </w:rPr>
        <w:t>М. Горький</w:t>
      </w:r>
      <w:r>
        <w:t xml:space="preserve">. Макар </w:t>
      </w:r>
      <w:proofErr w:type="spellStart"/>
      <w:r>
        <w:t>Чудра</w:t>
      </w:r>
      <w:proofErr w:type="spellEnd"/>
      <w:r>
        <w:t xml:space="preserve">. </w:t>
      </w:r>
      <w:r w:rsidRPr="00B62E3B">
        <w:rPr>
          <w:b/>
        </w:rPr>
        <w:t xml:space="preserve">Старуха </w:t>
      </w:r>
      <w:proofErr w:type="spellStart"/>
      <w:r w:rsidRPr="00B62E3B">
        <w:rPr>
          <w:b/>
        </w:rPr>
        <w:t>Изергиль</w:t>
      </w:r>
      <w:proofErr w:type="spellEnd"/>
      <w:r w:rsidRPr="00B62E3B">
        <w:rPr>
          <w:b/>
        </w:rPr>
        <w:t>. На дне.</w:t>
      </w:r>
      <w:r>
        <w:t xml:space="preserve"> 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А. Блок</w:t>
      </w:r>
      <w:r>
        <w:t>.  Лирика.  Двенадцать.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В. Маяковский</w:t>
      </w:r>
      <w:r>
        <w:t>. Лирика. Облако в штанах. Во весь голос.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С. Есенин</w:t>
      </w:r>
      <w:r>
        <w:t xml:space="preserve">.  Лирика. Анна </w:t>
      </w:r>
      <w:proofErr w:type="spellStart"/>
      <w:r>
        <w:t>Снегина</w:t>
      </w:r>
      <w:proofErr w:type="spellEnd"/>
      <w:r>
        <w:t>. Черный человек.</w:t>
      </w:r>
    </w:p>
    <w:p w:rsidR="00E5254D" w:rsidRPr="00E5254D" w:rsidRDefault="006252FF">
      <w:pPr>
        <w:ind w:left="1134" w:right="-766" w:hanging="1134"/>
        <w:rPr>
          <w:i/>
        </w:rPr>
      </w:pPr>
      <w:r>
        <w:t xml:space="preserve">Лирика  </w:t>
      </w:r>
      <w:r>
        <w:rPr>
          <w:i/>
        </w:rPr>
        <w:t xml:space="preserve"> </w:t>
      </w:r>
      <w:proofErr w:type="spellStart"/>
      <w:r>
        <w:rPr>
          <w:i/>
        </w:rPr>
        <w:t>В.Брюсова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К.Бальмонта</w:t>
      </w:r>
      <w:proofErr w:type="spellEnd"/>
      <w:r>
        <w:rPr>
          <w:i/>
        </w:rPr>
        <w:t xml:space="preserve">, Н. Гумилева, И. Северянина,  </w:t>
      </w:r>
      <w:proofErr w:type="spellStart"/>
      <w:r>
        <w:rPr>
          <w:i/>
        </w:rPr>
        <w:t>М.Цветае</w:t>
      </w:r>
      <w:r w:rsidR="00E5254D">
        <w:rPr>
          <w:i/>
        </w:rPr>
        <w:t>вой</w:t>
      </w:r>
      <w:proofErr w:type="spellEnd"/>
      <w:r w:rsidR="00E5254D">
        <w:rPr>
          <w:i/>
        </w:rPr>
        <w:t xml:space="preserve">, </w:t>
      </w:r>
    </w:p>
    <w:p w:rsidR="006252FF" w:rsidRDefault="00E5254D">
      <w:pPr>
        <w:ind w:left="1134" w:right="-766" w:hanging="1134"/>
        <w:rPr>
          <w:i/>
          <w:szCs w:val="20"/>
        </w:rPr>
      </w:pPr>
      <w:r w:rsidRPr="000A6E5B">
        <w:rPr>
          <w:i/>
        </w:rPr>
        <w:t xml:space="preserve">                 </w:t>
      </w:r>
      <w:r w:rsidR="006252FF">
        <w:rPr>
          <w:i/>
        </w:rPr>
        <w:t>О. Мандельштама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И. Бабель</w:t>
      </w:r>
      <w:r>
        <w:t xml:space="preserve">.  </w:t>
      </w:r>
      <w:r>
        <w:rPr>
          <w:b/>
        </w:rPr>
        <w:t>Конармия</w:t>
      </w:r>
      <w:r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А. Аверченко</w:t>
      </w:r>
      <w:r>
        <w:t>. Дюжина ножей в спину революции.*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М. Волошин</w:t>
      </w:r>
      <w:r>
        <w:t>.  Усобица (цикл стихотворений).*</w:t>
      </w:r>
    </w:p>
    <w:p w:rsidR="006252FF" w:rsidRPr="000A6E5B" w:rsidRDefault="006252FF">
      <w:pPr>
        <w:ind w:left="1134" w:right="-766" w:hanging="1134"/>
        <w:rPr>
          <w:szCs w:val="20"/>
        </w:rPr>
      </w:pPr>
      <w:r>
        <w:rPr>
          <w:i/>
        </w:rPr>
        <w:t>Е. Замятин</w:t>
      </w:r>
      <w:r>
        <w:t xml:space="preserve">.  </w:t>
      </w:r>
      <w:r>
        <w:rPr>
          <w:b/>
        </w:rPr>
        <w:t>Мы.</w:t>
      </w:r>
      <w:r w:rsidR="00E5254D" w:rsidRPr="000A6E5B">
        <w:rPr>
          <w:b/>
        </w:rPr>
        <w:t>*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М. Булгаков</w:t>
      </w:r>
      <w:r>
        <w:rPr>
          <w:b/>
        </w:rPr>
        <w:t xml:space="preserve">. </w:t>
      </w:r>
      <w:r>
        <w:t xml:space="preserve"> Дни </w:t>
      </w:r>
      <w:proofErr w:type="spellStart"/>
      <w:r>
        <w:t>Турбиных</w:t>
      </w:r>
      <w:proofErr w:type="spellEnd"/>
      <w:r>
        <w:t>. Собачье сердце</w:t>
      </w:r>
      <w:r>
        <w:rPr>
          <w:b/>
        </w:rPr>
        <w:t>. Мастер и Маргарита</w:t>
      </w:r>
      <w:r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А. Ахматова</w:t>
      </w:r>
      <w:r>
        <w:t>.  Лирика. Реквием.</w:t>
      </w:r>
    </w:p>
    <w:p w:rsidR="006252FF" w:rsidRDefault="006252FF">
      <w:pPr>
        <w:ind w:left="1134" w:right="-766" w:hanging="1134"/>
        <w:rPr>
          <w:b/>
          <w:szCs w:val="20"/>
        </w:rPr>
      </w:pPr>
      <w:r>
        <w:rPr>
          <w:i/>
        </w:rPr>
        <w:t>Б. Пастернак.</w:t>
      </w:r>
      <w:r>
        <w:t xml:space="preserve">  Лирика. Доктор Живаго (цикл стихотворений к роману).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М. Шолохов</w:t>
      </w:r>
      <w:r>
        <w:t xml:space="preserve">.  </w:t>
      </w:r>
      <w:r>
        <w:rPr>
          <w:b/>
        </w:rPr>
        <w:t>Тихий Дон</w:t>
      </w:r>
      <w:r>
        <w:t>. Судьба человека.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А. Твардовский</w:t>
      </w:r>
      <w:r>
        <w:t xml:space="preserve">.  </w:t>
      </w:r>
      <w:r>
        <w:rPr>
          <w:b/>
        </w:rPr>
        <w:t>Василий Теркин</w:t>
      </w:r>
      <w:r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 xml:space="preserve"> А. Солженицын</w:t>
      </w:r>
      <w:r>
        <w:t xml:space="preserve">.  </w:t>
      </w:r>
      <w:r>
        <w:rPr>
          <w:b/>
        </w:rPr>
        <w:t>Один день Ивана Денисовича</w:t>
      </w:r>
      <w:r>
        <w:t>. Матренин двор.</w:t>
      </w:r>
    </w:p>
    <w:p w:rsidR="006252FF" w:rsidRPr="009D30C2" w:rsidRDefault="006252FF">
      <w:pPr>
        <w:ind w:left="1134" w:right="-766" w:hanging="1134"/>
        <w:rPr>
          <w:szCs w:val="20"/>
        </w:rPr>
      </w:pPr>
      <w:r>
        <w:rPr>
          <w:i/>
        </w:rPr>
        <w:t>В. Шукшин</w:t>
      </w:r>
      <w:r>
        <w:t>. Чудик. Обида. Срезал. Крепкий мужик.</w:t>
      </w:r>
      <w:r w:rsidR="009D30C2" w:rsidRPr="009D30C2">
        <w:t xml:space="preserve"> Миль пардон, мадам!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А. Вампилов</w:t>
      </w:r>
      <w:r>
        <w:t>.  Утиная охота.</w:t>
      </w:r>
    </w:p>
    <w:p w:rsidR="006252FF" w:rsidRPr="000A6E5B" w:rsidRDefault="006252FF">
      <w:pPr>
        <w:ind w:left="1134" w:right="-766" w:hanging="1134"/>
        <w:rPr>
          <w:szCs w:val="20"/>
        </w:rPr>
      </w:pPr>
      <w:r>
        <w:rPr>
          <w:i/>
        </w:rPr>
        <w:t>В. Кондратьев</w:t>
      </w:r>
      <w:r>
        <w:t>.  Сашка.</w:t>
      </w:r>
      <w:r w:rsidRPr="000A6E5B">
        <w:t>*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В. Распутин</w:t>
      </w:r>
      <w:r>
        <w:rPr>
          <w:b/>
          <w:i/>
        </w:rPr>
        <w:t xml:space="preserve">. </w:t>
      </w:r>
      <w:r>
        <w:rPr>
          <w:b/>
        </w:rPr>
        <w:t>Прощание с Матерой</w:t>
      </w:r>
      <w:r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В. Астафьев</w:t>
      </w:r>
      <w:r>
        <w:t xml:space="preserve">.  </w:t>
      </w:r>
      <w:r>
        <w:rPr>
          <w:b/>
        </w:rPr>
        <w:t>Пастух и пастушка</w:t>
      </w:r>
      <w:r>
        <w:t>.</w:t>
      </w:r>
    </w:p>
    <w:p w:rsidR="006252FF" w:rsidRDefault="006252FF">
      <w:pPr>
        <w:ind w:left="1134" w:right="-766" w:hanging="1134"/>
        <w:rPr>
          <w:szCs w:val="20"/>
        </w:rPr>
      </w:pPr>
      <w:r>
        <w:rPr>
          <w:i/>
        </w:rPr>
        <w:t>С. Довлатов</w:t>
      </w:r>
      <w:r>
        <w:t>. Чемодан.*</w:t>
      </w:r>
    </w:p>
    <w:p w:rsidR="006252FF" w:rsidRPr="000A6E5B" w:rsidRDefault="006252FF">
      <w:pPr>
        <w:ind w:left="1134" w:right="-766" w:hanging="1134"/>
        <w:rPr>
          <w:iCs/>
        </w:rPr>
      </w:pPr>
      <w:r>
        <w:rPr>
          <w:i/>
        </w:rPr>
        <w:t xml:space="preserve">В. Пелевин. </w:t>
      </w:r>
      <w:proofErr w:type="spellStart"/>
      <w:r>
        <w:rPr>
          <w:iCs/>
        </w:rPr>
        <w:t>Омон</w:t>
      </w:r>
      <w:proofErr w:type="spellEnd"/>
      <w:r>
        <w:rPr>
          <w:iCs/>
        </w:rPr>
        <w:t xml:space="preserve"> Ра.</w:t>
      </w:r>
      <w:r w:rsidRPr="000A6E5B">
        <w:rPr>
          <w:iCs/>
        </w:rPr>
        <w:t>*</w:t>
      </w:r>
    </w:p>
    <w:p w:rsidR="006252FF" w:rsidRDefault="006252FF">
      <w:pPr>
        <w:ind w:left="1134" w:right="-766" w:hanging="1134"/>
        <w:rPr>
          <w:szCs w:val="20"/>
        </w:rPr>
      </w:pPr>
      <w:r>
        <w:t xml:space="preserve">Лирика </w:t>
      </w:r>
      <w:r>
        <w:rPr>
          <w:i/>
        </w:rPr>
        <w:t xml:space="preserve"> </w:t>
      </w:r>
      <w:proofErr w:type="spellStart"/>
      <w:r>
        <w:rPr>
          <w:i/>
        </w:rPr>
        <w:t>Д.Самойлова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Ю.Левитанского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Б.Окуджавы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А.Вознесенского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Евг</w:t>
      </w:r>
      <w:proofErr w:type="gramStart"/>
      <w:r>
        <w:rPr>
          <w:i/>
        </w:rPr>
        <w:t>.Е</w:t>
      </w:r>
      <w:proofErr w:type="gramEnd"/>
      <w:r>
        <w:rPr>
          <w:i/>
        </w:rPr>
        <w:t>втушенко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Б.Ахмадулиной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И.Бродского</w:t>
      </w:r>
      <w:proofErr w:type="spellEnd"/>
      <w:r>
        <w:t>.</w:t>
      </w:r>
    </w:p>
    <w:p w:rsidR="006252FF" w:rsidRDefault="006252FF">
      <w:pPr>
        <w:ind w:left="1134" w:right="-766" w:hanging="1134"/>
        <w:rPr>
          <w:sz w:val="22"/>
          <w:szCs w:val="20"/>
        </w:rPr>
      </w:pPr>
    </w:p>
    <w:p w:rsidR="006252FF" w:rsidRDefault="006252FF">
      <w:pPr>
        <w:ind w:left="1134" w:right="-766" w:hanging="1134"/>
        <w:rPr>
          <w:sz w:val="22"/>
          <w:szCs w:val="20"/>
        </w:rPr>
      </w:pPr>
    </w:p>
    <w:p w:rsidR="006252FF" w:rsidRPr="000A6E5B" w:rsidRDefault="006252FF">
      <w:pPr>
        <w:ind w:left="1134" w:right="-766" w:hanging="1134"/>
        <w:rPr>
          <w:szCs w:val="20"/>
        </w:rPr>
      </w:pPr>
      <w:r>
        <w:t xml:space="preserve">Франц Кафка. </w:t>
      </w:r>
      <w:r>
        <w:rPr>
          <w:i/>
        </w:rPr>
        <w:t>Превращение</w:t>
      </w:r>
      <w:r>
        <w:t>.</w:t>
      </w:r>
      <w:r w:rsidRPr="000A6E5B">
        <w:t>*</w:t>
      </w:r>
    </w:p>
    <w:p w:rsidR="006252FF" w:rsidRDefault="006252FF">
      <w:pPr>
        <w:ind w:left="1134" w:right="-766" w:hanging="1134"/>
        <w:rPr>
          <w:szCs w:val="20"/>
        </w:rPr>
      </w:pPr>
      <w:r>
        <w:t xml:space="preserve">Эрнст Хемингуэй. </w:t>
      </w:r>
      <w:r>
        <w:rPr>
          <w:i/>
        </w:rPr>
        <w:t>Старик и море</w:t>
      </w:r>
      <w:r>
        <w:t>.*</w:t>
      </w:r>
    </w:p>
    <w:p w:rsidR="006252FF" w:rsidRPr="000A6E5B" w:rsidRDefault="006252FF">
      <w:pPr>
        <w:ind w:left="1134" w:right="-766" w:hanging="1134"/>
        <w:rPr>
          <w:szCs w:val="20"/>
        </w:rPr>
      </w:pPr>
      <w:r>
        <w:t xml:space="preserve">Джордж Оруэлл. </w:t>
      </w:r>
      <w:r>
        <w:rPr>
          <w:i/>
        </w:rPr>
        <w:t>1984.</w:t>
      </w:r>
      <w:r w:rsidRPr="000A6E5B">
        <w:rPr>
          <w:i/>
        </w:rPr>
        <w:t>*</w:t>
      </w:r>
    </w:p>
    <w:p w:rsidR="006252FF" w:rsidRDefault="006252FF">
      <w:pPr>
        <w:ind w:right="-1333"/>
        <w:rPr>
          <w:sz w:val="20"/>
          <w:szCs w:val="20"/>
        </w:rPr>
      </w:pPr>
      <w:r>
        <w:t xml:space="preserve"> </w:t>
      </w:r>
    </w:p>
    <w:p w:rsidR="006252FF" w:rsidRDefault="006252FF">
      <w:pPr>
        <w:ind w:right="-1333"/>
        <w:rPr>
          <w:sz w:val="20"/>
          <w:szCs w:val="20"/>
        </w:rPr>
      </w:pPr>
      <w:r>
        <w:br/>
      </w:r>
    </w:p>
    <w:p w:rsidR="006252FF" w:rsidRDefault="006252FF">
      <w:pPr>
        <w:ind w:left="1701" w:right="-1333" w:hanging="567"/>
        <w:rPr>
          <w:sz w:val="20"/>
          <w:szCs w:val="20"/>
        </w:rPr>
      </w:pPr>
    </w:p>
    <w:p w:rsidR="006252FF" w:rsidRDefault="006252FF">
      <w:pPr>
        <w:ind w:left="-1260" w:right="-365"/>
        <w:jc w:val="center"/>
        <w:rPr>
          <w:sz w:val="28"/>
        </w:rPr>
      </w:pPr>
      <w:r>
        <w:rPr>
          <w:b/>
          <w:sz w:val="28"/>
        </w:rPr>
        <w:t xml:space="preserve">Жирным шрифтом </w:t>
      </w:r>
      <w:r>
        <w:rPr>
          <w:sz w:val="28"/>
        </w:rPr>
        <w:t>выделены произведения</w:t>
      </w:r>
    </w:p>
    <w:p w:rsidR="006252FF" w:rsidRDefault="006252FF">
      <w:pPr>
        <w:ind w:left="-1260" w:right="-365"/>
        <w:jc w:val="center"/>
        <w:rPr>
          <w:sz w:val="28"/>
          <w:szCs w:val="20"/>
        </w:rPr>
      </w:pPr>
      <w:r>
        <w:rPr>
          <w:sz w:val="28"/>
        </w:rPr>
        <w:t xml:space="preserve">большого объема или трудные для чтения и восприятия – </w:t>
      </w:r>
    </w:p>
    <w:p w:rsidR="006252FF" w:rsidRDefault="006252FF">
      <w:pPr>
        <w:ind w:left="-1260" w:right="-365"/>
        <w:jc w:val="center"/>
        <w:rPr>
          <w:sz w:val="28"/>
          <w:szCs w:val="20"/>
        </w:rPr>
      </w:pPr>
      <w:r>
        <w:rPr>
          <w:sz w:val="28"/>
        </w:rPr>
        <w:t xml:space="preserve">эти произведения желательно </w:t>
      </w:r>
    </w:p>
    <w:p w:rsidR="006252FF" w:rsidRPr="000A6E5B" w:rsidRDefault="006252FF">
      <w:pPr>
        <w:ind w:left="-1260" w:right="-365"/>
        <w:jc w:val="center"/>
        <w:rPr>
          <w:b/>
          <w:sz w:val="28"/>
        </w:rPr>
      </w:pPr>
      <w:r>
        <w:rPr>
          <w:b/>
          <w:sz w:val="28"/>
        </w:rPr>
        <w:t>прочитать летом в первую очередь.</w:t>
      </w:r>
    </w:p>
    <w:p w:rsidR="006252FF" w:rsidRDefault="006252FF">
      <w:pPr>
        <w:ind w:left="-1260" w:right="-365"/>
        <w:jc w:val="center"/>
        <w:rPr>
          <w:sz w:val="22"/>
          <w:lang w:val="en-US"/>
        </w:rPr>
      </w:pPr>
      <w:r>
        <w:rPr>
          <w:sz w:val="22"/>
        </w:rPr>
        <w:t xml:space="preserve">Значком </w:t>
      </w:r>
      <w:r>
        <w:rPr>
          <w:sz w:val="22"/>
        </w:rPr>
        <w:sym w:font="Symbol" w:char="002A"/>
      </w:r>
      <w:r>
        <w:rPr>
          <w:sz w:val="22"/>
        </w:rPr>
        <w:t xml:space="preserve"> обозначены книги для необязательного (но очень желательного!) прочтения.</w:t>
      </w:r>
    </w:p>
    <w:p w:rsidR="001B583D" w:rsidRDefault="001B583D">
      <w:pPr>
        <w:ind w:left="-1260" w:right="-365"/>
        <w:jc w:val="center"/>
        <w:rPr>
          <w:sz w:val="22"/>
          <w:lang w:val="en-US"/>
        </w:rPr>
      </w:pPr>
    </w:p>
    <w:p w:rsidR="001B583D" w:rsidRDefault="001B583D">
      <w:pPr>
        <w:ind w:left="-1260" w:right="-365"/>
        <w:jc w:val="center"/>
        <w:rPr>
          <w:sz w:val="22"/>
          <w:lang w:val="en-US"/>
        </w:rPr>
      </w:pPr>
    </w:p>
    <w:p w:rsidR="001B583D" w:rsidRDefault="001B583D">
      <w:pPr>
        <w:ind w:left="-1260" w:right="-365"/>
        <w:jc w:val="center"/>
        <w:rPr>
          <w:sz w:val="22"/>
          <w:lang w:val="en-US"/>
        </w:rPr>
      </w:pPr>
    </w:p>
    <w:p w:rsidR="001B583D" w:rsidRDefault="001B583D">
      <w:pPr>
        <w:ind w:left="-1260" w:right="-365"/>
        <w:jc w:val="center"/>
        <w:rPr>
          <w:sz w:val="22"/>
          <w:lang w:val="en-US"/>
        </w:rPr>
      </w:pPr>
    </w:p>
    <w:p w:rsidR="001B583D" w:rsidRDefault="00DF0E45">
      <w:pPr>
        <w:ind w:left="-1260" w:right="-36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И еще немного</w:t>
      </w:r>
      <w:r w:rsidR="001B583D">
        <w:rPr>
          <w:b/>
          <w:sz w:val="28"/>
          <w:szCs w:val="20"/>
        </w:rPr>
        <w:t xml:space="preserve"> для особо читающих</w:t>
      </w:r>
      <w:proofErr w:type="gramStart"/>
      <w:r w:rsidR="001B583D">
        <w:rPr>
          <w:b/>
          <w:sz w:val="28"/>
          <w:szCs w:val="20"/>
        </w:rPr>
        <w:t xml:space="preserve"> )</w:t>
      </w:r>
      <w:proofErr w:type="gramEnd"/>
      <w:r w:rsidR="001B583D">
        <w:rPr>
          <w:b/>
          <w:sz w:val="28"/>
          <w:szCs w:val="20"/>
        </w:rPr>
        <w:t>)</w:t>
      </w:r>
    </w:p>
    <w:p w:rsidR="001B583D" w:rsidRPr="00DF0E45" w:rsidRDefault="001B583D">
      <w:pPr>
        <w:ind w:left="-1260" w:right="-365"/>
        <w:jc w:val="center"/>
        <w:rPr>
          <w:b/>
        </w:rPr>
      </w:pP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 xml:space="preserve">Набоков </w:t>
      </w:r>
      <w:r w:rsidR="00DF0E45" w:rsidRPr="00EC2016">
        <w:rPr>
          <w:rFonts w:ascii="Times New Roman" w:hAnsi="Times New Roman"/>
          <w:i/>
          <w:sz w:val="24"/>
          <w:szCs w:val="24"/>
        </w:rPr>
        <w:t>В.В.</w:t>
      </w:r>
      <w:r w:rsidR="00DF0E45" w:rsidRPr="00DF0E45">
        <w:rPr>
          <w:rFonts w:ascii="Times New Roman" w:hAnsi="Times New Roman"/>
          <w:sz w:val="24"/>
          <w:szCs w:val="24"/>
        </w:rPr>
        <w:t xml:space="preserve"> </w:t>
      </w:r>
      <w:r w:rsidRPr="00DF0E45">
        <w:rPr>
          <w:rFonts w:ascii="Times New Roman" w:hAnsi="Times New Roman"/>
          <w:sz w:val="24"/>
          <w:szCs w:val="24"/>
        </w:rPr>
        <w:t>«Приглашение на казнь»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 xml:space="preserve">Толстой </w:t>
      </w:r>
      <w:r w:rsidR="00DF0E45" w:rsidRPr="00EC2016">
        <w:rPr>
          <w:rFonts w:ascii="Times New Roman" w:hAnsi="Times New Roman"/>
          <w:i/>
          <w:sz w:val="24"/>
          <w:szCs w:val="24"/>
        </w:rPr>
        <w:t>А.Н.</w:t>
      </w:r>
      <w:r w:rsidR="00DF0E45" w:rsidRPr="00DF0E45">
        <w:rPr>
          <w:rFonts w:ascii="Times New Roman" w:hAnsi="Times New Roman"/>
          <w:sz w:val="24"/>
          <w:szCs w:val="24"/>
        </w:rPr>
        <w:t xml:space="preserve"> </w:t>
      </w:r>
      <w:r w:rsidRPr="00DF0E45">
        <w:rPr>
          <w:rFonts w:ascii="Times New Roman" w:hAnsi="Times New Roman"/>
          <w:sz w:val="24"/>
          <w:szCs w:val="24"/>
        </w:rPr>
        <w:t xml:space="preserve">«Петр Первый»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Андреев Л. Н.</w:t>
      </w:r>
      <w:r w:rsidRPr="00DF0E45">
        <w:rPr>
          <w:rFonts w:ascii="Times New Roman" w:hAnsi="Times New Roman"/>
          <w:sz w:val="24"/>
          <w:szCs w:val="24"/>
        </w:rPr>
        <w:t xml:space="preserve"> «Большой шлем», «Иуда Искариот»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Булгаков М. А.</w:t>
      </w:r>
      <w:r w:rsidRPr="00DF0E45">
        <w:rPr>
          <w:rFonts w:ascii="Times New Roman" w:hAnsi="Times New Roman"/>
          <w:sz w:val="24"/>
          <w:szCs w:val="24"/>
        </w:rPr>
        <w:t xml:space="preserve"> «Белая гвардия</w:t>
      </w:r>
      <w:r w:rsidR="00FE6FE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Фадеев А. А.</w:t>
      </w:r>
      <w:r w:rsidRPr="00DF0E45">
        <w:rPr>
          <w:rFonts w:ascii="Times New Roman" w:hAnsi="Times New Roman"/>
          <w:sz w:val="24"/>
          <w:szCs w:val="24"/>
        </w:rPr>
        <w:t xml:space="preserve"> «Разгром»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Пастернак Б. Л.</w:t>
      </w:r>
      <w:r w:rsidRPr="00DF0E45">
        <w:rPr>
          <w:rFonts w:ascii="Times New Roman" w:hAnsi="Times New Roman"/>
          <w:sz w:val="24"/>
          <w:szCs w:val="24"/>
        </w:rPr>
        <w:t xml:space="preserve"> «Доктор Живаго»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Платонов А. П.</w:t>
      </w:r>
      <w:r w:rsidRPr="00DF0E45">
        <w:rPr>
          <w:rFonts w:ascii="Times New Roman" w:hAnsi="Times New Roman"/>
          <w:sz w:val="24"/>
          <w:szCs w:val="24"/>
        </w:rPr>
        <w:t xml:space="preserve"> «Котлован»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Быков В. В.</w:t>
      </w:r>
      <w:r w:rsidRPr="00DF0E45">
        <w:rPr>
          <w:rFonts w:ascii="Times New Roman" w:hAnsi="Times New Roman"/>
          <w:sz w:val="24"/>
          <w:szCs w:val="24"/>
        </w:rPr>
        <w:t xml:space="preserve"> «Облава», «Обелиск», «Сотников», «Карьер»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Васильев Б. Л.</w:t>
      </w:r>
      <w:r w:rsidRPr="00DF0E45">
        <w:rPr>
          <w:rFonts w:ascii="Times New Roman" w:hAnsi="Times New Roman"/>
          <w:sz w:val="24"/>
          <w:szCs w:val="24"/>
        </w:rPr>
        <w:t xml:space="preserve"> «В списках не значился»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Некрасов В. П.</w:t>
      </w:r>
      <w:r w:rsidRPr="00DF0E45">
        <w:rPr>
          <w:rFonts w:ascii="Times New Roman" w:hAnsi="Times New Roman"/>
          <w:sz w:val="24"/>
          <w:szCs w:val="24"/>
        </w:rPr>
        <w:t xml:space="preserve"> «В окопах Сталинграда»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Воробьев К. П.</w:t>
      </w:r>
      <w:r w:rsidRPr="00DF0E4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F0E45">
        <w:rPr>
          <w:rFonts w:ascii="Times New Roman" w:hAnsi="Times New Roman"/>
          <w:sz w:val="24"/>
          <w:szCs w:val="24"/>
        </w:rPr>
        <w:t>Убиты</w:t>
      </w:r>
      <w:proofErr w:type="gramEnd"/>
      <w:r w:rsidRPr="00DF0E45">
        <w:rPr>
          <w:rFonts w:ascii="Times New Roman" w:hAnsi="Times New Roman"/>
          <w:sz w:val="24"/>
          <w:szCs w:val="24"/>
        </w:rPr>
        <w:t xml:space="preserve"> под Москвой»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Астафьев В. П.</w:t>
      </w:r>
      <w:r w:rsidRPr="00DF0E45">
        <w:rPr>
          <w:rFonts w:ascii="Times New Roman" w:hAnsi="Times New Roman"/>
          <w:sz w:val="24"/>
          <w:szCs w:val="24"/>
        </w:rPr>
        <w:t xml:space="preserve"> </w:t>
      </w:r>
      <w:r w:rsidRPr="00DF0E45">
        <w:rPr>
          <w:rFonts w:ascii="Times New Roman" w:hAnsi="Times New Roman"/>
          <w:sz w:val="24"/>
          <w:szCs w:val="24"/>
        </w:rPr>
        <w:t>«Царь-рыба»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>Айтматов Ч.</w:t>
      </w:r>
      <w:r w:rsidRPr="00DF0E45">
        <w:rPr>
          <w:rFonts w:ascii="Times New Roman" w:hAnsi="Times New Roman"/>
          <w:sz w:val="24"/>
          <w:szCs w:val="24"/>
        </w:rPr>
        <w:t xml:space="preserve"> «И дольше века длится день», «Плаха» </w:t>
      </w:r>
    </w:p>
    <w:p w:rsidR="001B583D" w:rsidRPr="00DF0E45" w:rsidRDefault="001B583D" w:rsidP="001B583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016">
        <w:rPr>
          <w:rFonts w:ascii="Times New Roman" w:hAnsi="Times New Roman"/>
          <w:i/>
          <w:sz w:val="24"/>
          <w:szCs w:val="24"/>
        </w:rPr>
        <w:t xml:space="preserve">Войнович В.Н. </w:t>
      </w:r>
      <w:r w:rsidRPr="00DF0E45">
        <w:rPr>
          <w:rFonts w:ascii="Times New Roman" w:hAnsi="Times New Roman"/>
          <w:sz w:val="24"/>
          <w:szCs w:val="24"/>
        </w:rPr>
        <w:t>«Москва 2042»</w:t>
      </w:r>
    </w:p>
    <w:p w:rsidR="001B583D" w:rsidRPr="00DF0E45" w:rsidRDefault="001B583D">
      <w:pPr>
        <w:ind w:left="-1260" w:right="-365"/>
        <w:jc w:val="center"/>
        <w:rPr>
          <w:b/>
        </w:rPr>
      </w:pPr>
    </w:p>
    <w:p w:rsidR="001B583D" w:rsidRPr="00DF0E45" w:rsidRDefault="001B583D">
      <w:pPr>
        <w:ind w:left="-1260" w:right="-365"/>
        <w:jc w:val="center"/>
        <w:rPr>
          <w:b/>
        </w:rPr>
      </w:pPr>
    </w:p>
    <w:p w:rsidR="006252FF" w:rsidRPr="00DF0E45" w:rsidRDefault="006252FF"/>
    <w:sectPr w:rsidR="006252FF" w:rsidRPr="00DF0E45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A43"/>
    <w:multiLevelType w:val="hybridMultilevel"/>
    <w:tmpl w:val="670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54D"/>
    <w:rsid w:val="000A6E5B"/>
    <w:rsid w:val="001B583D"/>
    <w:rsid w:val="00573E80"/>
    <w:rsid w:val="006252FF"/>
    <w:rsid w:val="009D30C2"/>
    <w:rsid w:val="00B62E3B"/>
    <w:rsid w:val="00DF0E45"/>
    <w:rsid w:val="00E5254D"/>
    <w:rsid w:val="00EB6A08"/>
    <w:rsid w:val="00EC2016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134" w:right="-766" w:hanging="425"/>
      <w:jc w:val="center"/>
    </w:pPr>
    <w:rPr>
      <w:b/>
      <w:sz w:val="28"/>
      <w:szCs w:val="20"/>
    </w:rPr>
  </w:style>
  <w:style w:type="paragraph" w:styleId="a4">
    <w:name w:val="Block Text"/>
    <w:basedOn w:val="a"/>
    <w:pPr>
      <w:ind w:left="2268" w:right="-1333" w:hanging="1701"/>
    </w:pPr>
    <w:rPr>
      <w:szCs w:val="20"/>
    </w:rPr>
  </w:style>
  <w:style w:type="paragraph" w:styleId="a5">
    <w:name w:val="List Paragraph"/>
    <w:basedOn w:val="a"/>
    <w:uiPriority w:val="34"/>
    <w:qFormat/>
    <w:rsid w:val="001B5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Fantastic Four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Storm</dc:creator>
  <cp:lastModifiedBy>Ирина</cp:lastModifiedBy>
  <cp:revision>3</cp:revision>
  <dcterms:created xsi:type="dcterms:W3CDTF">2021-06-12T15:28:00Z</dcterms:created>
  <dcterms:modified xsi:type="dcterms:W3CDTF">2021-06-12T15:30:00Z</dcterms:modified>
</cp:coreProperties>
</file>