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</w:pPr>
      <w:r>
        <w:t>СПИСОК РЕФЕРАТОВ ПО АСТРОНОМИИ, 10-ые</w:t>
      </w:r>
    </w:p>
    <w:tbl>
      <w:tblPr>
        <w:tblStyle w:val="3"/>
        <w:tblW w:w="11393" w:type="dxa"/>
        <w:tblInd w:w="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5512"/>
        <w:gridCol w:w="2420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409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t>Зарождение астрономии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3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t>Великие астрономы древности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351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t>Античная астрономия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37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t>Астрономия древних цивилизаций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37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t>Обсерватории каменного века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448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t>Инструменты древних обсерваторий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448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t>Как астрометры древности измерили Землю и определили расстояния до светил</w:t>
            </w:r>
          </w:p>
        </w:tc>
        <w:tc>
          <w:tcPr>
            <w:tcW w:w="2420" w:type="dxa"/>
          </w:tcPr>
          <w:p>
            <w:pPr>
              <w:pStyle w:val="4"/>
              <w:spacing w:line="360" w:lineRule="auto"/>
              <w:ind w:left="4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467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t>Развитие астрономии в Росси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487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t>Астрономия стран ислама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409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t>История создания телескопов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429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t>Современные астрономические инструменты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487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t>Календарь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429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t>Как астрономы считают время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3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t>История созвездий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448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t>Развитие представлений о Вселенной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351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t>Исследование Венеры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429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t>Исследования Марса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429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t>Исследования Луны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584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t>Солнечно-Земные связи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477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t>Радиоастрономия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487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t>Одиноки ли мы во Вселенной?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429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t>Эра космонавтики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487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t>Современные космические исследования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429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t>Значение космонавтики для народного хозяйства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448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t>Полеты к другим планетам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10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t>Как и зачем человек познает Вселенную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10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t>Астроинженерия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10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t>Исследование Юпитера. Спутники газового гиганта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10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t>Исследование Меркурия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10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  <w:rPr>
                <w:color w:val="FF0000"/>
              </w:rPr>
            </w:pPr>
            <w:r>
              <w:rPr>
                <w:color w:val="FF0000"/>
              </w:rPr>
              <w:t>Оптические телескопы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10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  <w:rPr>
                <w:color w:val="FF0000"/>
              </w:rPr>
            </w:pPr>
            <w:r>
              <w:rPr>
                <w:color w:val="FF0000"/>
              </w:rPr>
              <w:t>Ведущие обсерватории мира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10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rPr>
                <w:color w:val="FF0000"/>
              </w:rPr>
              <w:t>Понятие небесной сферы. Линии и точки небесной сферы.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10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rPr>
                <w:color w:val="FF0000"/>
              </w:rPr>
              <w:t>Экваротиальная система координат. Ее использование. Годовое движение Солнца.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10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rPr>
                <w:color w:val="FF0000"/>
              </w:rPr>
              <w:t>Горизонтальная система координат. Ее использование. Определение географической широты.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10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rPr>
                <w:color w:val="FF0000"/>
              </w:rPr>
              <w:t>Созвездия осеннего неба.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10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rPr>
                <w:color w:val="FF0000"/>
              </w:rPr>
              <w:t>Созвездия зимнего неба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10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rPr>
                <w:color w:val="FF0000"/>
              </w:rPr>
              <w:t>Созвездия весеннего неба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10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rPr>
                <w:color w:val="FF0000"/>
              </w:rPr>
              <w:t>Созвездия летнего неба.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10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  <w:rPr>
                <w:color w:val="FF0000"/>
              </w:rPr>
            </w:pPr>
            <w:r>
              <w:rPr>
                <w:color w:val="FF0000"/>
              </w:rPr>
              <w:t>Зодиакальные созвездия. Исключения и правила.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10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  <w:rPr>
                <w:color w:val="FF0000"/>
              </w:rPr>
            </w:pPr>
            <w:r>
              <w:rPr>
                <w:color w:val="FF0000"/>
              </w:rPr>
              <w:t>Видимое движение планет. Конфигурации планет.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10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Определение размеров небесных тел и расстояния до них в современной астрономии.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10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  <w:rPr>
                <w:color w:val="FF0000"/>
              </w:rPr>
            </w:pPr>
            <w:r>
              <w:rPr>
                <w:color w:val="FF0000"/>
              </w:rPr>
              <w:t xml:space="preserve">Законы движения планет. 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10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  <w:rPr>
                <w:color w:val="FF0000"/>
              </w:rPr>
            </w:pPr>
            <w:r>
              <w:rPr>
                <w:color w:val="FF0000"/>
              </w:rPr>
              <w:t>Космические скорости.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10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Малые тела Солнечной системы.</w:t>
            </w:r>
          </w:p>
          <w:p>
            <w:pPr>
              <w:pStyle w:val="4"/>
              <w:spacing w:line="360" w:lineRule="auto"/>
              <w:ind w:left="450"/>
              <w:rPr>
                <w:color w:val="FF0000"/>
              </w:rPr>
            </w:pP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10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Современные представления о происхождении Солнечной системы.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10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Общие сведения о Солнце. Внутреннее строение Солнца. Строение солнечной атмосферы. 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10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Основные характеристики звезд. Расстояние до звезд.</w:t>
            </w:r>
          </w:p>
          <w:p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10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Внутренее строение звезд. Связь между физическими характеристиками звезд.</w:t>
            </w:r>
          </w:p>
          <w:p>
            <w:pPr>
              <w:pStyle w:val="4"/>
              <w:spacing w:line="360" w:lineRule="auto"/>
              <w:ind w:left="450"/>
              <w:rPr>
                <w:color w:val="FF0000"/>
              </w:rPr>
            </w:pP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10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Типы звезд (кратные и переменные)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10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Белые карлики. Нейтронные звезды. Черные дыры.</w:t>
            </w:r>
          </w:p>
          <w:p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Новые и сверхновые звезды.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10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Эволюция и жизнь звезд</w:t>
            </w:r>
          </w:p>
          <w:p>
            <w:pPr>
              <w:pStyle w:val="4"/>
              <w:spacing w:line="360" w:lineRule="auto"/>
              <w:ind w:left="450"/>
              <w:rPr>
                <w:color w:val="FF0000"/>
              </w:rPr>
            </w:pP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10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Наша Галактика</w:t>
            </w:r>
          </w:p>
          <w:p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10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Рассеянные и шаровые звездные скопления - наблюдаемые свойства скоплений и их распределение в Галактике.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10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Другие галактики. Виды галактик.</w:t>
            </w:r>
          </w:p>
          <w:p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10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Активные галактики и квазары. Темная материя. Структура распределения галактик и скоплений во Вселенной.</w:t>
            </w: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20" w:type="dxa"/>
          <w:trHeight w:val="10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Строение и эволюция Вселенной.</w:t>
            </w:r>
          </w:p>
          <w:p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041" w:type="dxa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left="450" w:hanging="357"/>
            </w:pPr>
          </w:p>
        </w:tc>
        <w:tc>
          <w:tcPr>
            <w:tcW w:w="5512" w:type="dxa"/>
          </w:tcPr>
          <w:p>
            <w:pPr>
              <w:pStyle w:val="4"/>
              <w:spacing w:line="360" w:lineRule="auto"/>
              <w:ind w:left="450"/>
            </w:pPr>
            <w:r>
              <w:t>Своя тема</w:t>
            </w:r>
          </w:p>
        </w:tc>
        <w:tc>
          <w:tcPr>
            <w:tcW w:w="2420" w:type="dxa"/>
          </w:tcPr>
          <w:p>
            <w:pPr>
              <w:pStyle w:val="4"/>
              <w:spacing w:line="360" w:lineRule="auto"/>
              <w:ind w:left="450"/>
            </w:pPr>
          </w:p>
        </w:tc>
        <w:tc>
          <w:tcPr>
            <w:tcW w:w="2420" w:type="dxa"/>
          </w:tcPr>
          <w:p>
            <w:pPr>
              <w:spacing w:line="360" w:lineRule="auto"/>
            </w:pPr>
          </w:p>
        </w:tc>
      </w:tr>
    </w:tbl>
    <w:p>
      <w:pPr>
        <w:spacing w:line="360" w:lineRule="auto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022D"/>
    <w:multiLevelType w:val="multilevel"/>
    <w:tmpl w:val="53A4022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13"/>
    <w:rsid w:val="000C200E"/>
    <w:rsid w:val="00173DF7"/>
    <w:rsid w:val="00247073"/>
    <w:rsid w:val="00294BA9"/>
    <w:rsid w:val="00455573"/>
    <w:rsid w:val="00496119"/>
    <w:rsid w:val="00505218"/>
    <w:rsid w:val="00582413"/>
    <w:rsid w:val="006654F5"/>
    <w:rsid w:val="00683387"/>
    <w:rsid w:val="00685506"/>
    <w:rsid w:val="00711AF9"/>
    <w:rsid w:val="00874E42"/>
    <w:rsid w:val="009229EF"/>
    <w:rsid w:val="0098119E"/>
    <w:rsid w:val="009844BF"/>
    <w:rsid w:val="00A31B13"/>
    <w:rsid w:val="00B356D9"/>
    <w:rsid w:val="00BD41FB"/>
    <w:rsid w:val="00BE3D99"/>
    <w:rsid w:val="00CC4761"/>
    <w:rsid w:val="00DF7AB4"/>
    <w:rsid w:val="00E23B94"/>
    <w:rsid w:val="00F55F56"/>
    <w:rsid w:val="00FD0279"/>
    <w:rsid w:val="65D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350</Words>
  <Characters>1998</Characters>
  <Lines>16</Lines>
  <Paragraphs>4</Paragraphs>
  <TotalTime>5</TotalTime>
  <ScaleCrop>false</ScaleCrop>
  <LinksUpToDate>false</LinksUpToDate>
  <CharactersWithSpaces>2344</CharactersWithSpaces>
  <Application>WPS Office_10.2.0.5832_F1E327BC-269C-435d-A152-05C5408002CA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2021-08-01T13:27:00Z</dcterms:created>
  <dc:creator>OPKolchugina</dc:creator>
  <cp:lastModifiedBy>dogau</cp:lastModifiedBy>
  <dcterms:modified xsi:type="dcterms:W3CDTF">2021-09-02T19:22:19Z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