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2A" w:rsidRPr="0071192A" w:rsidRDefault="0071192A" w:rsidP="00711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71192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Диаграммы</w:t>
      </w:r>
    </w:p>
    <w:p w:rsidR="00A94869" w:rsidRPr="00A94869" w:rsidRDefault="0071192A" w:rsidP="00A94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Диаграммы используются для наглядного, запоминающегося изображения и сопоставления данных.</w:t>
      </w:r>
      <w:r w:rsidR="00A94869" w:rsidRPr="00A94869">
        <w:rPr>
          <w:rFonts w:ascii="Times New Roman" w:hAnsi="Times New Roman" w:cs="Times New Roman"/>
          <w:sz w:val="28"/>
          <w:szCs w:val="28"/>
        </w:rPr>
        <w:t>. Представление данных подходящим и правильным образом иногда позволяет заметить закономерности, которые не видны с первого взгляда.</w:t>
      </w:r>
    </w:p>
    <w:p w:rsidR="0027514A" w:rsidRPr="00497CFE" w:rsidRDefault="00497CFE" w:rsidP="00497CF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 w:rsidRPr="00497CFE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Столбчатые диаграммы</w:t>
      </w:r>
    </w:p>
    <w:p w:rsidR="0027514A" w:rsidRPr="0027514A" w:rsidRDefault="0027514A" w:rsidP="002751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 w:rsidRPr="0027514A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Задание 1.</w:t>
      </w:r>
    </w:p>
    <w:p w:rsidR="0027514A" w:rsidRPr="0027514A" w:rsidRDefault="0027514A" w:rsidP="002751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27514A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За контрольную работу по математике школьники получили 6 оценок</w:t>
      </w:r>
    </w:p>
    <w:p w:rsidR="0027514A" w:rsidRPr="0027514A" w:rsidRDefault="0027514A" w:rsidP="002751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27514A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«отлично», 10 оценок «хорошо», 5 оценок «удовлетворительно» и 3 оценки</w:t>
      </w:r>
    </w:p>
    <w:p w:rsidR="0027514A" w:rsidRPr="0027514A" w:rsidRDefault="0027514A" w:rsidP="002751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27514A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«неудовлетворительно». Постройте столбиковую диаграмму по этим данным.</w:t>
      </w:r>
    </w:p>
    <w:p w:rsidR="0027514A" w:rsidRDefault="0027514A" w:rsidP="002751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27514A" w:rsidRPr="0027514A" w:rsidRDefault="0027514A" w:rsidP="002751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 w:rsidRPr="0027514A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Задание 2</w:t>
      </w:r>
    </w:p>
    <w:p w:rsidR="0027514A" w:rsidRPr="0027514A" w:rsidRDefault="0027514A" w:rsidP="002751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27514A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В таблице указаны 6 лучших бомбардиров </w:t>
      </w:r>
      <w:proofErr w:type="spellStart"/>
      <w:r w:rsidRPr="0027514A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премьер-лиги</w:t>
      </w:r>
      <w:proofErr w:type="spellEnd"/>
      <w:r w:rsidRPr="0027514A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чемпионата</w:t>
      </w:r>
    </w:p>
    <w:p w:rsidR="0027514A" w:rsidRPr="0027514A" w:rsidRDefault="0027514A" w:rsidP="002751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27514A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России по футболу в 2006 г. и место команды по итогам чемпионата.</w:t>
      </w:r>
    </w:p>
    <w:tbl>
      <w:tblPr>
        <w:tblStyle w:val="a3"/>
        <w:tblW w:w="0" w:type="auto"/>
        <w:tblLook w:val="04A0"/>
      </w:tblPr>
      <w:tblGrid>
        <w:gridCol w:w="2518"/>
        <w:gridCol w:w="3686"/>
        <w:gridCol w:w="1986"/>
        <w:gridCol w:w="1559"/>
      </w:tblGrid>
      <w:tr w:rsidR="0027514A" w:rsidTr="0027514A">
        <w:tc>
          <w:tcPr>
            <w:tcW w:w="2518" w:type="dxa"/>
          </w:tcPr>
          <w:p w:rsidR="0027514A" w:rsidRDefault="0027514A" w:rsidP="002751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Игрок</w:t>
            </w:r>
          </w:p>
        </w:tc>
        <w:tc>
          <w:tcPr>
            <w:tcW w:w="3686" w:type="dxa"/>
          </w:tcPr>
          <w:p w:rsidR="0027514A" w:rsidRDefault="0027514A" w:rsidP="002751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Команда</w:t>
            </w:r>
          </w:p>
        </w:tc>
        <w:tc>
          <w:tcPr>
            <w:tcW w:w="1986" w:type="dxa"/>
          </w:tcPr>
          <w:p w:rsidR="0027514A" w:rsidRDefault="0027514A" w:rsidP="0027514A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Число голов</w:t>
            </w:r>
          </w:p>
        </w:tc>
        <w:tc>
          <w:tcPr>
            <w:tcW w:w="1559" w:type="dxa"/>
          </w:tcPr>
          <w:p w:rsidR="0027514A" w:rsidRDefault="0027514A" w:rsidP="002751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Место</w:t>
            </w:r>
          </w:p>
        </w:tc>
      </w:tr>
      <w:tr w:rsidR="0027514A" w:rsidTr="0027514A">
        <w:tc>
          <w:tcPr>
            <w:tcW w:w="2518" w:type="dxa"/>
          </w:tcPr>
          <w:p w:rsidR="0027514A" w:rsidRDefault="0027514A" w:rsidP="002751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 xml:space="preserve">Р. </w:t>
            </w:r>
            <w:proofErr w:type="spellStart"/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Павлюченко</w:t>
            </w:r>
            <w:proofErr w:type="spellEnd"/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27514A" w:rsidRDefault="0027514A" w:rsidP="002751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«Спартак» (Москва)</w:t>
            </w:r>
          </w:p>
        </w:tc>
        <w:tc>
          <w:tcPr>
            <w:tcW w:w="1986" w:type="dxa"/>
          </w:tcPr>
          <w:p w:rsidR="0027514A" w:rsidRDefault="0027514A" w:rsidP="002751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559" w:type="dxa"/>
          </w:tcPr>
          <w:p w:rsidR="0027514A" w:rsidRDefault="0027514A" w:rsidP="002751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</w:tr>
      <w:tr w:rsidR="0027514A" w:rsidTr="0027514A">
        <w:tc>
          <w:tcPr>
            <w:tcW w:w="2518" w:type="dxa"/>
          </w:tcPr>
          <w:p w:rsidR="0027514A" w:rsidRDefault="0027514A" w:rsidP="002751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Жо</w:t>
            </w:r>
            <w:proofErr w:type="spellEnd"/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Джоао</w:t>
            </w:r>
            <w:proofErr w:type="spellEnd"/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686" w:type="dxa"/>
          </w:tcPr>
          <w:p w:rsidR="0027514A" w:rsidRDefault="0027514A" w:rsidP="002751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ЦСКА (Москва)</w:t>
            </w:r>
          </w:p>
        </w:tc>
        <w:tc>
          <w:tcPr>
            <w:tcW w:w="1986" w:type="dxa"/>
          </w:tcPr>
          <w:p w:rsidR="0027514A" w:rsidRDefault="0027514A" w:rsidP="002751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559" w:type="dxa"/>
          </w:tcPr>
          <w:p w:rsidR="0027514A" w:rsidRDefault="0027514A" w:rsidP="002751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</w:tr>
      <w:tr w:rsidR="0027514A" w:rsidTr="0027514A">
        <w:tc>
          <w:tcPr>
            <w:tcW w:w="2518" w:type="dxa"/>
          </w:tcPr>
          <w:p w:rsidR="0027514A" w:rsidRPr="0027514A" w:rsidRDefault="0027514A" w:rsidP="002751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Домингес</w:t>
            </w:r>
            <w:proofErr w:type="spellEnd"/>
          </w:p>
        </w:tc>
        <w:tc>
          <w:tcPr>
            <w:tcW w:w="3686" w:type="dxa"/>
          </w:tcPr>
          <w:p w:rsidR="0027514A" w:rsidRPr="0027514A" w:rsidRDefault="0027514A" w:rsidP="002751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«Рубин» (Казань)</w:t>
            </w:r>
          </w:p>
        </w:tc>
        <w:tc>
          <w:tcPr>
            <w:tcW w:w="1986" w:type="dxa"/>
          </w:tcPr>
          <w:p w:rsidR="0027514A" w:rsidRPr="0027514A" w:rsidRDefault="0027514A" w:rsidP="002751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559" w:type="dxa"/>
          </w:tcPr>
          <w:p w:rsidR="0027514A" w:rsidRPr="0027514A" w:rsidRDefault="0027514A" w:rsidP="002751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</w:tr>
      <w:tr w:rsidR="0027514A" w:rsidTr="0027514A">
        <w:tc>
          <w:tcPr>
            <w:tcW w:w="2518" w:type="dxa"/>
          </w:tcPr>
          <w:p w:rsidR="0027514A" w:rsidRPr="0027514A" w:rsidRDefault="0027514A" w:rsidP="002751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 xml:space="preserve">П. </w:t>
            </w:r>
            <w:proofErr w:type="spellStart"/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Погребняк</w:t>
            </w:r>
            <w:proofErr w:type="spellEnd"/>
          </w:p>
        </w:tc>
        <w:tc>
          <w:tcPr>
            <w:tcW w:w="3686" w:type="dxa"/>
          </w:tcPr>
          <w:p w:rsidR="0027514A" w:rsidRPr="0027514A" w:rsidRDefault="0027514A" w:rsidP="002751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«Томь» (Томск)</w:t>
            </w:r>
          </w:p>
        </w:tc>
        <w:tc>
          <w:tcPr>
            <w:tcW w:w="1986" w:type="dxa"/>
          </w:tcPr>
          <w:p w:rsidR="0027514A" w:rsidRPr="0027514A" w:rsidRDefault="0027514A" w:rsidP="002751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559" w:type="dxa"/>
          </w:tcPr>
          <w:p w:rsidR="0027514A" w:rsidRPr="0027514A" w:rsidRDefault="0027514A" w:rsidP="002751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</w:tr>
      <w:tr w:rsidR="0027514A" w:rsidTr="0027514A">
        <w:tc>
          <w:tcPr>
            <w:tcW w:w="2518" w:type="dxa"/>
          </w:tcPr>
          <w:p w:rsidR="0027514A" w:rsidRPr="0027514A" w:rsidRDefault="0027514A" w:rsidP="002751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Лоськов</w:t>
            </w:r>
            <w:proofErr w:type="spellEnd"/>
          </w:p>
        </w:tc>
        <w:tc>
          <w:tcPr>
            <w:tcW w:w="3686" w:type="dxa"/>
          </w:tcPr>
          <w:p w:rsidR="0027514A" w:rsidRPr="0027514A" w:rsidRDefault="0027514A" w:rsidP="002751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«Локомотив» (Москва)</w:t>
            </w:r>
          </w:p>
        </w:tc>
        <w:tc>
          <w:tcPr>
            <w:tcW w:w="1986" w:type="dxa"/>
          </w:tcPr>
          <w:p w:rsidR="0027514A" w:rsidRPr="0027514A" w:rsidRDefault="0027514A" w:rsidP="002751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559" w:type="dxa"/>
          </w:tcPr>
          <w:p w:rsidR="0027514A" w:rsidRPr="0027514A" w:rsidRDefault="0027514A" w:rsidP="002751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</w:tr>
      <w:tr w:rsidR="0027514A" w:rsidTr="0027514A">
        <w:tc>
          <w:tcPr>
            <w:tcW w:w="2518" w:type="dxa"/>
          </w:tcPr>
          <w:p w:rsidR="0027514A" w:rsidRPr="0027514A" w:rsidRDefault="0027514A" w:rsidP="002751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Д. Кириченко</w:t>
            </w:r>
          </w:p>
        </w:tc>
        <w:tc>
          <w:tcPr>
            <w:tcW w:w="3686" w:type="dxa"/>
          </w:tcPr>
          <w:p w:rsidR="0027514A" w:rsidRPr="0027514A" w:rsidRDefault="0027514A" w:rsidP="002751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ФК «Москва»</w:t>
            </w:r>
          </w:p>
        </w:tc>
        <w:tc>
          <w:tcPr>
            <w:tcW w:w="1986" w:type="dxa"/>
          </w:tcPr>
          <w:p w:rsidR="0027514A" w:rsidRPr="0027514A" w:rsidRDefault="0027514A" w:rsidP="002751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559" w:type="dxa"/>
          </w:tcPr>
          <w:p w:rsidR="0027514A" w:rsidRPr="0027514A" w:rsidRDefault="0027514A" w:rsidP="002751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27514A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</w:tr>
    </w:tbl>
    <w:p w:rsidR="0027514A" w:rsidRPr="0027514A" w:rsidRDefault="0027514A" w:rsidP="002751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27514A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Постройте столбиковую диаграмму числа голов, забитых лучшими бомбардирами.</w:t>
      </w:r>
    </w:p>
    <w:p w:rsidR="00F13D9C" w:rsidRDefault="00F13D9C"/>
    <w:p w:rsidR="00497CFE" w:rsidRPr="00497CFE" w:rsidRDefault="00497CFE" w:rsidP="00497C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497CFE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Задание 3.</w:t>
      </w:r>
      <w:r w:rsidRPr="00497CF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 таблице приведены данные о выработке электроэнергии в России с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497CF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1998 г. по 2006 г. в миллиардах киловатт-часов.</w:t>
      </w:r>
    </w:p>
    <w:tbl>
      <w:tblPr>
        <w:tblStyle w:val="a3"/>
        <w:tblW w:w="0" w:type="auto"/>
        <w:jc w:val="center"/>
        <w:tblLook w:val="04A0"/>
      </w:tblPr>
      <w:tblGrid>
        <w:gridCol w:w="2250"/>
        <w:gridCol w:w="916"/>
        <w:gridCol w:w="914"/>
        <w:gridCol w:w="914"/>
        <w:gridCol w:w="914"/>
        <w:gridCol w:w="914"/>
        <w:gridCol w:w="914"/>
        <w:gridCol w:w="914"/>
        <w:gridCol w:w="914"/>
        <w:gridCol w:w="858"/>
      </w:tblGrid>
      <w:tr w:rsidR="00497CFE" w:rsidRPr="009C63BB" w:rsidTr="004A2553">
        <w:trPr>
          <w:jc w:val="center"/>
        </w:trPr>
        <w:tc>
          <w:tcPr>
            <w:tcW w:w="2268" w:type="dxa"/>
          </w:tcPr>
          <w:p w:rsidR="00497CFE" w:rsidRPr="009C63BB" w:rsidRDefault="00497CFE" w:rsidP="004A2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79" w:type="dxa"/>
          </w:tcPr>
          <w:p w:rsidR="00497CFE" w:rsidRPr="009C63BB" w:rsidRDefault="00497CFE" w:rsidP="004A2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1998</w:t>
            </w:r>
          </w:p>
        </w:tc>
        <w:tc>
          <w:tcPr>
            <w:tcW w:w="978" w:type="dxa"/>
          </w:tcPr>
          <w:p w:rsidR="00497CFE" w:rsidRPr="009C63BB" w:rsidRDefault="00497CFE" w:rsidP="004A2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1999</w:t>
            </w:r>
          </w:p>
        </w:tc>
        <w:tc>
          <w:tcPr>
            <w:tcW w:w="978" w:type="dxa"/>
          </w:tcPr>
          <w:p w:rsidR="00497CFE" w:rsidRPr="009C63BB" w:rsidRDefault="00497CFE" w:rsidP="004A2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978" w:type="dxa"/>
          </w:tcPr>
          <w:p w:rsidR="00497CFE" w:rsidRPr="009C63BB" w:rsidRDefault="00497CFE" w:rsidP="004A2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2001</w:t>
            </w:r>
          </w:p>
        </w:tc>
        <w:tc>
          <w:tcPr>
            <w:tcW w:w="978" w:type="dxa"/>
          </w:tcPr>
          <w:p w:rsidR="00497CFE" w:rsidRPr="009C63BB" w:rsidRDefault="00497CFE" w:rsidP="004A2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2002</w:t>
            </w:r>
          </w:p>
        </w:tc>
        <w:tc>
          <w:tcPr>
            <w:tcW w:w="978" w:type="dxa"/>
          </w:tcPr>
          <w:p w:rsidR="00497CFE" w:rsidRPr="009C63BB" w:rsidRDefault="00497CFE" w:rsidP="004A2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2003</w:t>
            </w:r>
          </w:p>
        </w:tc>
        <w:tc>
          <w:tcPr>
            <w:tcW w:w="978" w:type="dxa"/>
          </w:tcPr>
          <w:p w:rsidR="00497CFE" w:rsidRPr="009C63BB" w:rsidRDefault="00497CFE" w:rsidP="004A2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2004</w:t>
            </w:r>
          </w:p>
        </w:tc>
        <w:tc>
          <w:tcPr>
            <w:tcW w:w="978" w:type="dxa"/>
          </w:tcPr>
          <w:p w:rsidR="00497CFE" w:rsidRPr="009C63BB" w:rsidRDefault="00497CFE" w:rsidP="004A2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2005</w:t>
            </w:r>
          </w:p>
        </w:tc>
        <w:tc>
          <w:tcPr>
            <w:tcW w:w="896" w:type="dxa"/>
          </w:tcPr>
          <w:p w:rsidR="00497CFE" w:rsidRPr="009C63BB" w:rsidRDefault="00497CFE" w:rsidP="004A2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2006</w:t>
            </w:r>
          </w:p>
        </w:tc>
      </w:tr>
      <w:tr w:rsidR="00497CFE" w:rsidRPr="009C63BB" w:rsidTr="004A2553">
        <w:trPr>
          <w:jc w:val="center"/>
        </w:trPr>
        <w:tc>
          <w:tcPr>
            <w:tcW w:w="2268" w:type="dxa"/>
          </w:tcPr>
          <w:p w:rsidR="00497CFE" w:rsidRPr="009C63BB" w:rsidRDefault="00497CFE" w:rsidP="004A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, млрд. кВт ·ч</w:t>
            </w:r>
          </w:p>
        </w:tc>
        <w:tc>
          <w:tcPr>
            <w:tcW w:w="979" w:type="dxa"/>
          </w:tcPr>
          <w:p w:rsidR="00497CFE" w:rsidRPr="009C63BB" w:rsidRDefault="00497CFE" w:rsidP="004A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978" w:type="dxa"/>
          </w:tcPr>
          <w:p w:rsidR="00497CFE" w:rsidRPr="009C63BB" w:rsidRDefault="00497CFE" w:rsidP="004A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978" w:type="dxa"/>
          </w:tcPr>
          <w:p w:rsidR="00497CFE" w:rsidRPr="009C63BB" w:rsidRDefault="00497CFE" w:rsidP="004A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978" w:type="dxa"/>
          </w:tcPr>
          <w:p w:rsidR="00497CFE" w:rsidRPr="009C63BB" w:rsidRDefault="00497CFE" w:rsidP="004A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978" w:type="dxa"/>
          </w:tcPr>
          <w:p w:rsidR="00497CFE" w:rsidRPr="009C63BB" w:rsidRDefault="00497CFE" w:rsidP="004A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978" w:type="dxa"/>
          </w:tcPr>
          <w:p w:rsidR="00497CFE" w:rsidRPr="009C63BB" w:rsidRDefault="00497CFE" w:rsidP="004A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978" w:type="dxa"/>
          </w:tcPr>
          <w:p w:rsidR="00497CFE" w:rsidRPr="009C63BB" w:rsidRDefault="00497CFE" w:rsidP="004A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978" w:type="dxa"/>
          </w:tcPr>
          <w:p w:rsidR="00497CFE" w:rsidRPr="009C63BB" w:rsidRDefault="00497CFE" w:rsidP="004A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</w:tc>
        <w:tc>
          <w:tcPr>
            <w:tcW w:w="896" w:type="dxa"/>
          </w:tcPr>
          <w:p w:rsidR="00497CFE" w:rsidRPr="009C63BB" w:rsidRDefault="00497CFE" w:rsidP="004A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</w:tr>
    </w:tbl>
    <w:p w:rsidR="00497CFE" w:rsidRDefault="00497CFE" w:rsidP="00497C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497CFE" w:rsidRDefault="00497CFE" w:rsidP="00497C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497CF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а) Постройте столбиковую диаграмму по данным таблицы.</w:t>
      </w:r>
    </w:p>
    <w:p w:rsidR="00497CFE" w:rsidRPr="00497CFE" w:rsidRDefault="00497CFE" w:rsidP="00497C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497CFE" w:rsidRDefault="00497CFE" w:rsidP="00497C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497CF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б) Сильно ли изменяется выработка электроэнергии за год?</w:t>
      </w:r>
    </w:p>
    <w:p w:rsidR="00497CFE" w:rsidRPr="00497CFE" w:rsidRDefault="00497CFE" w:rsidP="00497C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_________________________________________________________</w:t>
      </w:r>
    </w:p>
    <w:p w:rsidR="00497CFE" w:rsidRDefault="00497CFE" w:rsidP="00497C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497CF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в) В каком году выработка электроэнергии была самой низкой?</w:t>
      </w:r>
    </w:p>
    <w:p w:rsidR="00497CFE" w:rsidRPr="00497CFE" w:rsidRDefault="00497CFE" w:rsidP="00497C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_________________________________________________________</w:t>
      </w:r>
    </w:p>
    <w:p w:rsidR="00497CFE" w:rsidRDefault="00497CFE" w:rsidP="00497C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497CF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г) В каком году выработка эл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ектроэнергии была самой высокой?</w:t>
      </w:r>
    </w:p>
    <w:p w:rsidR="00497CFE" w:rsidRPr="00497CFE" w:rsidRDefault="00497CFE" w:rsidP="00497C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____________________________________________________________</w:t>
      </w:r>
    </w:p>
    <w:p w:rsidR="00497CFE" w:rsidRDefault="00497CFE" w:rsidP="00497C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proofErr w:type="spellStart"/>
      <w:r w:rsidRPr="00497CF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</w:t>
      </w:r>
      <w:proofErr w:type="spellEnd"/>
      <w:r w:rsidRPr="00497CF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) В каком году прирост выработки электроэнергии был самым низким?</w:t>
      </w:r>
    </w:p>
    <w:p w:rsidR="00497CFE" w:rsidRPr="00497CFE" w:rsidRDefault="00497CFE" w:rsidP="00497C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______________________________________________________________</w:t>
      </w:r>
    </w:p>
    <w:p w:rsidR="00497CFE" w:rsidRDefault="00497CFE" w:rsidP="00497C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497CF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е) Какую тенденцию можно заметить в этих данных в начале 2000-х гг.?</w:t>
      </w:r>
    </w:p>
    <w:p w:rsidR="00497CFE" w:rsidRPr="00497CFE" w:rsidRDefault="00497CFE" w:rsidP="00497C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________________________________________________________________</w:t>
      </w:r>
    </w:p>
    <w:p w:rsidR="00497CFE" w:rsidRDefault="00497CFE">
      <w:r>
        <w:br w:type="page"/>
      </w:r>
    </w:p>
    <w:p w:rsidR="00497CFE" w:rsidRPr="00497CFE" w:rsidRDefault="00497CFE" w:rsidP="00497C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497CFE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lastRenderedPageBreak/>
        <w:t>Задание 4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497CF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Соревнования Гран-при «Формулы-1» в 2006 г. состояли из 18 гонок.</w:t>
      </w:r>
      <w:r w:rsidR="008B06E5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497CF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Очки начисляются гонщикам, занявшим в гонке одно из первых 8 мест. За</w:t>
      </w:r>
      <w:r w:rsidR="008B06E5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497CF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первое место дается 10 очков, за второе — 8, за третье — 6, за четвертое — 5</w:t>
      </w:r>
      <w:r w:rsidR="008B06E5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497CF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 т. д., за восьмое место — 1 очко.</w:t>
      </w:r>
    </w:p>
    <w:p w:rsidR="00497CFE" w:rsidRPr="00497CFE" w:rsidRDefault="00497CFE" w:rsidP="00497C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497CF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 таблице приведены имена гонщиков «Формулы-1» и сведения о результатах этих гонщиков по итогам всех гонок в Гран-при 2006 г.</w:t>
      </w:r>
    </w:p>
    <w:tbl>
      <w:tblPr>
        <w:tblStyle w:val="a3"/>
        <w:tblW w:w="0" w:type="auto"/>
        <w:tblLook w:val="04A0"/>
      </w:tblPr>
      <w:tblGrid>
        <w:gridCol w:w="2605"/>
        <w:gridCol w:w="3315"/>
        <w:gridCol w:w="1986"/>
        <w:gridCol w:w="1559"/>
      </w:tblGrid>
      <w:tr w:rsidR="00497CFE" w:rsidTr="008B06E5">
        <w:tc>
          <w:tcPr>
            <w:tcW w:w="2605" w:type="dxa"/>
          </w:tcPr>
          <w:p w:rsidR="00497CFE" w:rsidRDefault="00497CFE" w:rsidP="008B06E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Гонщик</w:t>
            </w:r>
          </w:p>
        </w:tc>
        <w:tc>
          <w:tcPr>
            <w:tcW w:w="3315" w:type="dxa"/>
          </w:tcPr>
          <w:p w:rsidR="00497CFE" w:rsidRDefault="00497CFE" w:rsidP="008B06E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Число</w:t>
            </w:r>
            <w:r w:rsid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выигранных этапов</w:t>
            </w:r>
          </w:p>
        </w:tc>
        <w:tc>
          <w:tcPr>
            <w:tcW w:w="1986" w:type="dxa"/>
          </w:tcPr>
          <w:p w:rsidR="00497CFE" w:rsidRDefault="00497CFE" w:rsidP="00497CFE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Число очков</w:t>
            </w:r>
          </w:p>
        </w:tc>
        <w:tc>
          <w:tcPr>
            <w:tcW w:w="1559" w:type="dxa"/>
          </w:tcPr>
          <w:p w:rsidR="00497CFE" w:rsidRPr="00497CFE" w:rsidRDefault="00497CFE" w:rsidP="00497CF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Место</w:t>
            </w:r>
          </w:p>
          <w:p w:rsidR="00497CFE" w:rsidRDefault="00497CFE" w:rsidP="00497CFE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497CFE" w:rsidTr="008B06E5">
        <w:tc>
          <w:tcPr>
            <w:tcW w:w="2605" w:type="dxa"/>
          </w:tcPr>
          <w:p w:rsidR="00497CFE" w:rsidRDefault="00497CFE" w:rsidP="00497CF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 xml:space="preserve">Ф. </w:t>
            </w:r>
            <w:proofErr w:type="spellStart"/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Алонсо</w:t>
            </w:r>
            <w:proofErr w:type="spellEnd"/>
          </w:p>
        </w:tc>
        <w:tc>
          <w:tcPr>
            <w:tcW w:w="3315" w:type="dxa"/>
          </w:tcPr>
          <w:p w:rsidR="00497CFE" w:rsidRDefault="00497CFE" w:rsidP="008B06E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986" w:type="dxa"/>
          </w:tcPr>
          <w:p w:rsidR="00497CFE" w:rsidRDefault="00497CFE" w:rsidP="008B06E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134</w:t>
            </w:r>
          </w:p>
        </w:tc>
        <w:tc>
          <w:tcPr>
            <w:tcW w:w="1559" w:type="dxa"/>
          </w:tcPr>
          <w:p w:rsidR="00497CFE" w:rsidRDefault="00497CFE" w:rsidP="008B06E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</w:tr>
      <w:tr w:rsidR="00497CFE" w:rsidTr="008B06E5">
        <w:tc>
          <w:tcPr>
            <w:tcW w:w="2605" w:type="dxa"/>
          </w:tcPr>
          <w:p w:rsidR="00497CFE" w:rsidRDefault="00497CFE" w:rsidP="00497CF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М. Шумахер</w:t>
            </w:r>
          </w:p>
        </w:tc>
        <w:tc>
          <w:tcPr>
            <w:tcW w:w="3315" w:type="dxa"/>
          </w:tcPr>
          <w:p w:rsidR="00497CFE" w:rsidRDefault="00497CFE" w:rsidP="008B06E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986" w:type="dxa"/>
          </w:tcPr>
          <w:p w:rsidR="00497CFE" w:rsidRDefault="00497CFE" w:rsidP="008B06E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121</w:t>
            </w:r>
          </w:p>
        </w:tc>
        <w:tc>
          <w:tcPr>
            <w:tcW w:w="1559" w:type="dxa"/>
          </w:tcPr>
          <w:p w:rsidR="00497CFE" w:rsidRDefault="00497CFE" w:rsidP="008B06E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</w:tr>
      <w:tr w:rsidR="00497CFE" w:rsidTr="008B06E5">
        <w:tc>
          <w:tcPr>
            <w:tcW w:w="2605" w:type="dxa"/>
          </w:tcPr>
          <w:p w:rsidR="00497CFE" w:rsidRPr="00497CFE" w:rsidRDefault="00497CFE" w:rsidP="00497CF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 xml:space="preserve">Ф. </w:t>
            </w:r>
            <w:proofErr w:type="spellStart"/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Маса</w:t>
            </w:r>
            <w:proofErr w:type="spellEnd"/>
          </w:p>
        </w:tc>
        <w:tc>
          <w:tcPr>
            <w:tcW w:w="3315" w:type="dxa"/>
          </w:tcPr>
          <w:p w:rsidR="00497CFE" w:rsidRPr="00497CFE" w:rsidRDefault="00497CFE" w:rsidP="008B06E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986" w:type="dxa"/>
          </w:tcPr>
          <w:p w:rsidR="00497CFE" w:rsidRPr="00497CFE" w:rsidRDefault="00497CFE" w:rsidP="008B06E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80</w:t>
            </w:r>
          </w:p>
        </w:tc>
        <w:tc>
          <w:tcPr>
            <w:tcW w:w="1559" w:type="dxa"/>
          </w:tcPr>
          <w:p w:rsidR="00497CFE" w:rsidRPr="00497CFE" w:rsidRDefault="00497CFE" w:rsidP="008B06E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</w:tr>
      <w:tr w:rsidR="00497CFE" w:rsidTr="008B06E5">
        <w:tc>
          <w:tcPr>
            <w:tcW w:w="2605" w:type="dxa"/>
          </w:tcPr>
          <w:p w:rsidR="00497CFE" w:rsidRPr="00497CFE" w:rsidRDefault="00497CFE" w:rsidP="00497CF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Физикелла</w:t>
            </w:r>
            <w:proofErr w:type="spellEnd"/>
          </w:p>
        </w:tc>
        <w:tc>
          <w:tcPr>
            <w:tcW w:w="3315" w:type="dxa"/>
          </w:tcPr>
          <w:p w:rsidR="00497CFE" w:rsidRPr="00497CFE" w:rsidRDefault="00497CFE" w:rsidP="008B06E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986" w:type="dxa"/>
          </w:tcPr>
          <w:p w:rsidR="00497CFE" w:rsidRPr="00497CFE" w:rsidRDefault="00497CFE" w:rsidP="008B06E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72</w:t>
            </w:r>
          </w:p>
        </w:tc>
        <w:tc>
          <w:tcPr>
            <w:tcW w:w="1559" w:type="dxa"/>
          </w:tcPr>
          <w:p w:rsidR="00497CFE" w:rsidRPr="00497CFE" w:rsidRDefault="00497CFE" w:rsidP="008B06E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497CFE" w:rsidTr="008B06E5">
        <w:tc>
          <w:tcPr>
            <w:tcW w:w="2605" w:type="dxa"/>
          </w:tcPr>
          <w:p w:rsidR="00497CFE" w:rsidRPr="00497CFE" w:rsidRDefault="00497CFE" w:rsidP="00497CF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 xml:space="preserve">К. </w:t>
            </w:r>
            <w:proofErr w:type="spellStart"/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Райкконен</w:t>
            </w:r>
            <w:proofErr w:type="spellEnd"/>
          </w:p>
        </w:tc>
        <w:tc>
          <w:tcPr>
            <w:tcW w:w="3315" w:type="dxa"/>
          </w:tcPr>
          <w:p w:rsidR="00497CFE" w:rsidRPr="00497CFE" w:rsidRDefault="00497CFE" w:rsidP="008B06E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986" w:type="dxa"/>
          </w:tcPr>
          <w:p w:rsidR="00497CFE" w:rsidRPr="00497CFE" w:rsidRDefault="00497CFE" w:rsidP="008B06E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65</w:t>
            </w:r>
          </w:p>
        </w:tc>
        <w:tc>
          <w:tcPr>
            <w:tcW w:w="1559" w:type="dxa"/>
          </w:tcPr>
          <w:p w:rsidR="00497CFE" w:rsidRPr="00497CFE" w:rsidRDefault="00497CFE" w:rsidP="008B06E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</w:tr>
      <w:tr w:rsidR="00497CFE" w:rsidTr="008B06E5">
        <w:tc>
          <w:tcPr>
            <w:tcW w:w="2605" w:type="dxa"/>
          </w:tcPr>
          <w:p w:rsidR="00497CFE" w:rsidRPr="00497CFE" w:rsidRDefault="00497CFE" w:rsidP="00497CF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Баттон</w:t>
            </w:r>
            <w:proofErr w:type="spellEnd"/>
          </w:p>
        </w:tc>
        <w:tc>
          <w:tcPr>
            <w:tcW w:w="3315" w:type="dxa"/>
          </w:tcPr>
          <w:p w:rsidR="00497CFE" w:rsidRPr="00497CFE" w:rsidRDefault="00497CFE" w:rsidP="008B06E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986" w:type="dxa"/>
          </w:tcPr>
          <w:p w:rsidR="00497CFE" w:rsidRPr="00497CFE" w:rsidRDefault="00497CFE" w:rsidP="008B06E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1559" w:type="dxa"/>
          </w:tcPr>
          <w:p w:rsidR="00497CFE" w:rsidRPr="00497CFE" w:rsidRDefault="00497CFE" w:rsidP="008B06E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</w:tr>
      <w:tr w:rsidR="00497CFE" w:rsidTr="008B06E5">
        <w:tc>
          <w:tcPr>
            <w:tcW w:w="2605" w:type="dxa"/>
          </w:tcPr>
          <w:p w:rsidR="00497CFE" w:rsidRPr="00497CFE" w:rsidRDefault="00497CFE" w:rsidP="00497CF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 xml:space="preserve">Р. </w:t>
            </w:r>
            <w:proofErr w:type="spellStart"/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Барикелло</w:t>
            </w:r>
            <w:proofErr w:type="spellEnd"/>
          </w:p>
        </w:tc>
        <w:tc>
          <w:tcPr>
            <w:tcW w:w="3315" w:type="dxa"/>
          </w:tcPr>
          <w:p w:rsidR="00497CFE" w:rsidRPr="00497CFE" w:rsidRDefault="00497CFE" w:rsidP="008B06E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986" w:type="dxa"/>
          </w:tcPr>
          <w:p w:rsidR="00497CFE" w:rsidRPr="00497CFE" w:rsidRDefault="00497CFE" w:rsidP="008B06E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559" w:type="dxa"/>
          </w:tcPr>
          <w:p w:rsidR="00497CFE" w:rsidRPr="00497CFE" w:rsidRDefault="00497CFE" w:rsidP="008B06E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</w:tr>
      <w:tr w:rsidR="00497CFE" w:rsidTr="008B06E5">
        <w:tc>
          <w:tcPr>
            <w:tcW w:w="2605" w:type="dxa"/>
          </w:tcPr>
          <w:p w:rsidR="00497CFE" w:rsidRPr="00497CFE" w:rsidRDefault="00497CFE" w:rsidP="00497CF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 xml:space="preserve">Х. П. </w:t>
            </w:r>
            <w:proofErr w:type="spellStart"/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Монтойя</w:t>
            </w:r>
            <w:proofErr w:type="spellEnd"/>
          </w:p>
        </w:tc>
        <w:tc>
          <w:tcPr>
            <w:tcW w:w="3315" w:type="dxa"/>
          </w:tcPr>
          <w:p w:rsidR="00497CFE" w:rsidRPr="00497CFE" w:rsidRDefault="00497CFE" w:rsidP="008B06E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986" w:type="dxa"/>
          </w:tcPr>
          <w:p w:rsidR="00497CFE" w:rsidRPr="00497CFE" w:rsidRDefault="00497CFE" w:rsidP="008B06E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1559" w:type="dxa"/>
          </w:tcPr>
          <w:p w:rsidR="00497CFE" w:rsidRPr="00497CFE" w:rsidRDefault="00497CFE" w:rsidP="008B06E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497CFE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</w:tr>
    </w:tbl>
    <w:p w:rsidR="00497CFE" w:rsidRDefault="00497CFE" w:rsidP="00497C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497CF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а) Постройте столбиковую диаграмму числа выигранных этапов.</w:t>
      </w:r>
    </w:p>
    <w:p w:rsidR="00497CFE" w:rsidRPr="00497CFE" w:rsidRDefault="00497CFE" w:rsidP="00497C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497CF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б) Можно ли считать, что в сезоне 2006 г. среди гонщиков был явный лидер</w:t>
      </w:r>
    </w:p>
    <w:p w:rsidR="00497CFE" w:rsidRDefault="00497CFE" w:rsidP="00497C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497CF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 числу выигранных этапов?</w:t>
      </w:r>
    </w:p>
    <w:p w:rsidR="00497CFE" w:rsidRDefault="00497CFE" w:rsidP="00497C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497CF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в) Постройте столбиковую диаграмму числа очков, набранных гонщиками.</w:t>
      </w:r>
    </w:p>
    <w:p w:rsidR="00497CFE" w:rsidRPr="00497CFE" w:rsidRDefault="00497CFE" w:rsidP="00497C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497CF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г) Можно ли считать, что в сезоне 2006 г. среди гонщиков был явный лидер</w:t>
      </w:r>
    </w:p>
    <w:p w:rsidR="00497CFE" w:rsidRDefault="00497CFE" w:rsidP="00497C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497CF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 числу набранных очков?</w:t>
      </w:r>
    </w:p>
    <w:p w:rsidR="008B06E5" w:rsidRPr="008B06E5" w:rsidRDefault="008B06E5" w:rsidP="008B06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 w:rsidRPr="008B06E5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Задание 5</w:t>
      </w:r>
    </w:p>
    <w:p w:rsidR="008B06E5" w:rsidRPr="008B06E5" w:rsidRDefault="008B06E5" w:rsidP="008B06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8B06E5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 таблице собраны данные о дальности перелетов на зимовку некоторых</w:t>
      </w: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8B06E5" w:rsidTr="008B06E5">
        <w:tc>
          <w:tcPr>
            <w:tcW w:w="5211" w:type="dxa"/>
          </w:tcPr>
          <w:p w:rsidR="008B06E5" w:rsidRDefault="008B06E5" w:rsidP="008B06E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Птица</w:t>
            </w:r>
          </w:p>
        </w:tc>
        <w:tc>
          <w:tcPr>
            <w:tcW w:w="5211" w:type="dxa"/>
          </w:tcPr>
          <w:p w:rsidR="008B06E5" w:rsidRDefault="008B06E5" w:rsidP="008B06E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Расстояние, км</w:t>
            </w:r>
          </w:p>
        </w:tc>
      </w:tr>
      <w:tr w:rsidR="008B06E5" w:rsidTr="008B06E5">
        <w:tc>
          <w:tcPr>
            <w:tcW w:w="5211" w:type="dxa"/>
          </w:tcPr>
          <w:p w:rsidR="008B06E5" w:rsidRDefault="008B06E5" w:rsidP="008B06E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Тонкоклювый буревестник</w:t>
            </w:r>
          </w:p>
        </w:tc>
        <w:tc>
          <w:tcPr>
            <w:tcW w:w="5211" w:type="dxa"/>
          </w:tcPr>
          <w:p w:rsidR="008B06E5" w:rsidRDefault="008B06E5" w:rsidP="008B06E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9000</w:t>
            </w:r>
          </w:p>
        </w:tc>
      </w:tr>
      <w:tr w:rsidR="008B06E5" w:rsidTr="008B06E5">
        <w:tc>
          <w:tcPr>
            <w:tcW w:w="5211" w:type="dxa"/>
          </w:tcPr>
          <w:p w:rsidR="008B06E5" w:rsidRDefault="008B06E5" w:rsidP="008B06E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Европейский белый аист</w:t>
            </w:r>
          </w:p>
        </w:tc>
        <w:tc>
          <w:tcPr>
            <w:tcW w:w="5211" w:type="dxa"/>
          </w:tcPr>
          <w:p w:rsidR="008B06E5" w:rsidRDefault="008B06E5" w:rsidP="008B06E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10 000</w:t>
            </w:r>
          </w:p>
        </w:tc>
      </w:tr>
      <w:tr w:rsidR="008B06E5" w:rsidTr="008B06E5">
        <w:tc>
          <w:tcPr>
            <w:tcW w:w="5211" w:type="dxa"/>
          </w:tcPr>
          <w:p w:rsidR="008B06E5" w:rsidRDefault="008B06E5" w:rsidP="008B06E5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 xml:space="preserve">Сибирская </w:t>
            </w:r>
            <w:proofErr w:type="spellStart"/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пеночка-весничка</w:t>
            </w:r>
            <w:proofErr w:type="spellEnd"/>
          </w:p>
        </w:tc>
        <w:tc>
          <w:tcPr>
            <w:tcW w:w="5211" w:type="dxa"/>
          </w:tcPr>
          <w:p w:rsidR="008B06E5" w:rsidRDefault="008B06E5" w:rsidP="008B06E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11 000</w:t>
            </w:r>
          </w:p>
        </w:tc>
      </w:tr>
      <w:tr w:rsidR="008B06E5" w:rsidTr="008B06E5">
        <w:tc>
          <w:tcPr>
            <w:tcW w:w="5211" w:type="dxa"/>
          </w:tcPr>
          <w:p w:rsidR="008B06E5" w:rsidRPr="008B06E5" w:rsidRDefault="008B06E5" w:rsidP="008B06E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 xml:space="preserve">Скандинавская </w:t>
            </w:r>
            <w:proofErr w:type="spellStart"/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пеночка-таловка</w:t>
            </w:r>
            <w:proofErr w:type="spellEnd"/>
          </w:p>
        </w:tc>
        <w:tc>
          <w:tcPr>
            <w:tcW w:w="5211" w:type="dxa"/>
          </w:tcPr>
          <w:p w:rsidR="008B06E5" w:rsidRPr="008B06E5" w:rsidRDefault="008B06E5" w:rsidP="008B06E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13 500</w:t>
            </w:r>
          </w:p>
        </w:tc>
      </w:tr>
      <w:tr w:rsidR="008B06E5" w:rsidTr="008B06E5">
        <w:tc>
          <w:tcPr>
            <w:tcW w:w="5211" w:type="dxa"/>
          </w:tcPr>
          <w:p w:rsidR="008B06E5" w:rsidRPr="008B06E5" w:rsidRDefault="008B06E5" w:rsidP="008B06E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Полярная крачка</w:t>
            </w:r>
          </w:p>
        </w:tc>
        <w:tc>
          <w:tcPr>
            <w:tcW w:w="5211" w:type="dxa"/>
          </w:tcPr>
          <w:p w:rsidR="008B06E5" w:rsidRPr="008B06E5" w:rsidRDefault="008B06E5" w:rsidP="008B06E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17 000</w:t>
            </w:r>
          </w:p>
        </w:tc>
      </w:tr>
      <w:tr w:rsidR="008B06E5" w:rsidTr="008B06E5">
        <w:tc>
          <w:tcPr>
            <w:tcW w:w="5211" w:type="dxa"/>
          </w:tcPr>
          <w:p w:rsidR="008B06E5" w:rsidRPr="008B06E5" w:rsidRDefault="008B06E5" w:rsidP="008B06E5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211" w:type="dxa"/>
          </w:tcPr>
          <w:p w:rsidR="008B06E5" w:rsidRPr="008B06E5" w:rsidRDefault="008B06E5" w:rsidP="008B06E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8B06E5" w:rsidRPr="008B06E5" w:rsidRDefault="008B06E5" w:rsidP="008B06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8B06E5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Постройте столбиковую диаграмму этих данных.</w:t>
      </w:r>
    </w:p>
    <w:p w:rsidR="00497CFE" w:rsidRPr="008B06E5" w:rsidRDefault="008B06E5" w:rsidP="008B0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6E5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8B06E5" w:rsidRDefault="008B06E5" w:rsidP="008B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приведены данные о дальности беспосадочных перелетов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 летающих животных.</w:t>
      </w:r>
    </w:p>
    <w:tbl>
      <w:tblPr>
        <w:tblStyle w:val="a3"/>
        <w:tblW w:w="0" w:type="auto"/>
        <w:tblLook w:val="04A0"/>
      </w:tblPr>
      <w:tblGrid>
        <w:gridCol w:w="7338"/>
        <w:gridCol w:w="3084"/>
      </w:tblGrid>
      <w:tr w:rsidR="008B06E5" w:rsidTr="008B06E5">
        <w:tc>
          <w:tcPr>
            <w:tcW w:w="7338" w:type="dxa"/>
          </w:tcPr>
          <w:p w:rsidR="008B06E5" w:rsidRPr="008B06E5" w:rsidRDefault="008B06E5" w:rsidP="008B06E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Животное</w:t>
            </w:r>
          </w:p>
        </w:tc>
        <w:tc>
          <w:tcPr>
            <w:tcW w:w="3084" w:type="dxa"/>
          </w:tcPr>
          <w:p w:rsidR="008B06E5" w:rsidRPr="008B06E5" w:rsidRDefault="008B06E5" w:rsidP="008B06E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Расстояние, км</w:t>
            </w:r>
          </w:p>
        </w:tc>
      </w:tr>
      <w:tr w:rsidR="008B06E5" w:rsidTr="008B06E5">
        <w:tc>
          <w:tcPr>
            <w:tcW w:w="7338" w:type="dxa"/>
          </w:tcPr>
          <w:p w:rsidR="008B06E5" w:rsidRPr="008B06E5" w:rsidRDefault="008B06E5" w:rsidP="008B06E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Рубиногорлая</w:t>
            </w:r>
            <w:proofErr w:type="spellEnd"/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 xml:space="preserve"> колибри</w:t>
            </w:r>
          </w:p>
        </w:tc>
        <w:tc>
          <w:tcPr>
            <w:tcW w:w="3084" w:type="dxa"/>
          </w:tcPr>
          <w:p w:rsidR="008B06E5" w:rsidRPr="008B06E5" w:rsidRDefault="008B06E5" w:rsidP="008B06E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800</w:t>
            </w:r>
          </w:p>
        </w:tc>
      </w:tr>
      <w:tr w:rsidR="008B06E5" w:rsidTr="008B06E5">
        <w:tc>
          <w:tcPr>
            <w:tcW w:w="7338" w:type="dxa"/>
          </w:tcPr>
          <w:p w:rsidR="008B06E5" w:rsidRPr="008B06E5" w:rsidRDefault="008B06E5" w:rsidP="008B06E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Летучая мышь</w:t>
            </w:r>
          </w:p>
        </w:tc>
        <w:tc>
          <w:tcPr>
            <w:tcW w:w="3084" w:type="dxa"/>
          </w:tcPr>
          <w:p w:rsidR="008B06E5" w:rsidRPr="008B06E5" w:rsidRDefault="008B06E5" w:rsidP="008B06E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1100</w:t>
            </w:r>
          </w:p>
        </w:tc>
      </w:tr>
      <w:tr w:rsidR="008B06E5" w:rsidTr="008B06E5">
        <w:tc>
          <w:tcPr>
            <w:tcW w:w="7338" w:type="dxa"/>
          </w:tcPr>
          <w:p w:rsidR="008B06E5" w:rsidRPr="008B06E5" w:rsidRDefault="008B06E5" w:rsidP="008B06E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Перелетная саранча</w:t>
            </w:r>
          </w:p>
        </w:tc>
        <w:tc>
          <w:tcPr>
            <w:tcW w:w="3084" w:type="dxa"/>
          </w:tcPr>
          <w:p w:rsidR="008B06E5" w:rsidRPr="008B06E5" w:rsidRDefault="008B06E5" w:rsidP="008B06E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2200</w:t>
            </w:r>
          </w:p>
        </w:tc>
      </w:tr>
      <w:tr w:rsidR="008B06E5" w:rsidTr="008B06E5">
        <w:tc>
          <w:tcPr>
            <w:tcW w:w="7338" w:type="dxa"/>
          </w:tcPr>
          <w:p w:rsidR="008B06E5" w:rsidRPr="008B06E5" w:rsidRDefault="008B06E5" w:rsidP="008B06E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 xml:space="preserve">Американская </w:t>
            </w:r>
            <w:proofErr w:type="spellStart"/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бурокрылая</w:t>
            </w:r>
            <w:proofErr w:type="spellEnd"/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 xml:space="preserve"> ржанка (западная популяция)</w:t>
            </w:r>
          </w:p>
        </w:tc>
        <w:tc>
          <w:tcPr>
            <w:tcW w:w="3084" w:type="dxa"/>
          </w:tcPr>
          <w:p w:rsidR="008B06E5" w:rsidRPr="008B06E5" w:rsidRDefault="008B06E5" w:rsidP="008B06E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3300</w:t>
            </w:r>
          </w:p>
        </w:tc>
      </w:tr>
      <w:tr w:rsidR="008B06E5" w:rsidTr="008B06E5">
        <w:tc>
          <w:tcPr>
            <w:tcW w:w="7338" w:type="dxa"/>
          </w:tcPr>
          <w:p w:rsidR="008B06E5" w:rsidRPr="008B06E5" w:rsidRDefault="008B06E5" w:rsidP="008B06E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 xml:space="preserve">Американская </w:t>
            </w:r>
            <w:proofErr w:type="spellStart"/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бурокрылая</w:t>
            </w:r>
            <w:proofErr w:type="spellEnd"/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 xml:space="preserve"> ржанка (восточная популяция)</w:t>
            </w:r>
          </w:p>
        </w:tc>
        <w:tc>
          <w:tcPr>
            <w:tcW w:w="3084" w:type="dxa"/>
          </w:tcPr>
          <w:p w:rsidR="008B06E5" w:rsidRPr="008B06E5" w:rsidRDefault="008B06E5" w:rsidP="008B06E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8B06E5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5500</w:t>
            </w:r>
          </w:p>
        </w:tc>
      </w:tr>
    </w:tbl>
    <w:p w:rsidR="00DC5E74" w:rsidRDefault="008B06E5" w:rsidP="008B06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8B06E5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Постройте столбиковую диаграмму этих данных.</w:t>
      </w:r>
    </w:p>
    <w:p w:rsidR="00DC5E74" w:rsidRDefault="00DC5E74" w:rsidP="00DC5E7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794385</wp:posOffset>
            </wp:positionV>
            <wp:extent cx="6883400" cy="3822700"/>
            <wp:effectExtent l="0" t="0" r="0" b="0"/>
            <wp:wrapTight wrapText="bothSides">
              <wp:wrapPolygon edited="0">
                <wp:start x="3168" y="646"/>
                <wp:lineTo x="3168" y="1507"/>
                <wp:lineTo x="3467" y="2368"/>
                <wp:lineTo x="3766" y="2368"/>
                <wp:lineTo x="3766" y="2799"/>
                <wp:lineTo x="6157" y="4090"/>
                <wp:lineTo x="6875" y="4090"/>
                <wp:lineTo x="6875" y="5813"/>
                <wp:lineTo x="3945" y="7320"/>
                <wp:lineTo x="1494" y="8073"/>
                <wp:lineTo x="1076" y="8288"/>
                <wp:lineTo x="956" y="11087"/>
                <wp:lineTo x="3886" y="12702"/>
                <wp:lineTo x="2152" y="12809"/>
                <wp:lineTo x="1255" y="13455"/>
                <wp:lineTo x="1255" y="14424"/>
                <wp:lineTo x="478" y="15070"/>
                <wp:lineTo x="598" y="16146"/>
                <wp:lineTo x="10760" y="16146"/>
                <wp:lineTo x="10521" y="17868"/>
                <wp:lineTo x="10222" y="18084"/>
                <wp:lineTo x="10222" y="18730"/>
                <wp:lineTo x="10760" y="19591"/>
                <wp:lineTo x="359" y="20129"/>
                <wp:lineTo x="359" y="21205"/>
                <wp:lineTo x="8070" y="21313"/>
                <wp:lineTo x="8070" y="21421"/>
                <wp:lineTo x="14706" y="21421"/>
                <wp:lineTo x="14706" y="21313"/>
                <wp:lineTo x="15841" y="21205"/>
                <wp:lineTo x="15662" y="20237"/>
                <wp:lineTo x="10760" y="19591"/>
                <wp:lineTo x="13928" y="19268"/>
                <wp:lineTo x="19428" y="18191"/>
                <wp:lineTo x="19368" y="17868"/>
                <wp:lineTo x="19428" y="17868"/>
                <wp:lineTo x="19189" y="16577"/>
                <wp:lineTo x="19069" y="16146"/>
                <wp:lineTo x="21520" y="16039"/>
                <wp:lineTo x="21580" y="15177"/>
                <wp:lineTo x="21102" y="14424"/>
                <wp:lineTo x="21221" y="13132"/>
                <wp:lineTo x="20145" y="12809"/>
                <wp:lineTo x="16618" y="12702"/>
                <wp:lineTo x="19428" y="11087"/>
                <wp:lineTo x="19548" y="8288"/>
                <wp:lineTo x="19069" y="7965"/>
                <wp:lineTo x="16678" y="7427"/>
                <wp:lineTo x="13689" y="5813"/>
                <wp:lineTo x="13689" y="4090"/>
                <wp:lineTo x="14646" y="4090"/>
                <wp:lineTo x="16858" y="2906"/>
                <wp:lineTo x="16798" y="2368"/>
                <wp:lineTo x="17216" y="1722"/>
                <wp:lineTo x="17097" y="753"/>
                <wp:lineTo x="16379" y="646"/>
                <wp:lineTo x="3168" y="646"/>
              </wp:wrapPolygon>
            </wp:wrapTight>
            <wp:docPr id="4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Задание 7</w:t>
      </w:r>
      <w:r w:rsidRPr="00EC71B8">
        <w:rPr>
          <w:b/>
          <w:sz w:val="28"/>
          <w:szCs w:val="28"/>
        </w:rPr>
        <w:t>.</w:t>
      </w:r>
      <w:r w:rsidRPr="00EC71B8">
        <w:rPr>
          <w:sz w:val="28"/>
          <w:szCs w:val="28"/>
        </w:rPr>
        <w:t xml:space="preserve">По данным схемы </w:t>
      </w:r>
      <w:r>
        <w:rPr>
          <w:sz w:val="28"/>
          <w:szCs w:val="28"/>
        </w:rPr>
        <w:t xml:space="preserve">(см. рисунок на следующей странице) </w:t>
      </w:r>
      <w:r w:rsidRPr="00EC71B8">
        <w:rPr>
          <w:sz w:val="28"/>
          <w:szCs w:val="28"/>
        </w:rPr>
        <w:t>постройте столбиковую диаграмму</w:t>
      </w:r>
      <w:r>
        <w:rPr>
          <w:sz w:val="28"/>
          <w:szCs w:val="28"/>
        </w:rPr>
        <w:t>, позволяющую соотнести численность разных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горий неработающего взрослого населения. </w:t>
      </w:r>
    </w:p>
    <w:p w:rsidR="00DC5E74" w:rsidRDefault="00DC5E74" w:rsidP="00DC5E74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C5E74" w:rsidRDefault="00DC5E74" w:rsidP="00DC5E74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C5E74" w:rsidRDefault="00DC5E74" w:rsidP="00DC5E74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C5E74" w:rsidRDefault="00DC5E74" w:rsidP="00DC5E74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C5E74" w:rsidRDefault="00DC5E74" w:rsidP="00DC5E74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C5E74" w:rsidRDefault="00DC5E74" w:rsidP="00DC5E74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C5E74" w:rsidRDefault="00DC5E74" w:rsidP="00DC5E74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C5E74" w:rsidRDefault="00DC5E74" w:rsidP="00DC5E74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C5E74" w:rsidRDefault="00DC5E74" w:rsidP="00DC5E74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C5E74" w:rsidRDefault="00DC5E74" w:rsidP="00DC5E74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C5E74" w:rsidRDefault="00DC5E74" w:rsidP="00DC5E74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C5E74" w:rsidRDefault="00DC5E74" w:rsidP="00DC5E74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C5E74" w:rsidRDefault="00DC5E74" w:rsidP="00DC5E74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C5E74" w:rsidRDefault="00DC5E74" w:rsidP="00DC5E74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C5E74" w:rsidRDefault="00DC5E74" w:rsidP="00DC5E74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C5E74" w:rsidRPr="00DC5E74" w:rsidRDefault="00DC5E74" w:rsidP="00DC5E7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E7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3359150</wp:posOffset>
            </wp:positionH>
            <wp:positionV relativeFrom="paragraph">
              <wp:posOffset>67310</wp:posOffset>
            </wp:positionV>
            <wp:extent cx="2438400" cy="2118360"/>
            <wp:effectExtent l="0" t="0" r="0" b="0"/>
            <wp:wrapTight wrapText="bothSides">
              <wp:wrapPolygon edited="0">
                <wp:start x="0" y="0"/>
                <wp:lineTo x="0" y="21367"/>
                <wp:lineTo x="21431" y="21367"/>
                <wp:lineTo x="21431" y="0"/>
                <wp:lineTo x="0" y="0"/>
              </wp:wrapPolygon>
            </wp:wrapTight>
            <wp:docPr id="4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5E74">
        <w:rPr>
          <w:rFonts w:ascii="Times New Roman" w:hAnsi="Times New Roman" w:cs="Times New Roman"/>
          <w:b/>
          <w:sz w:val="28"/>
          <w:szCs w:val="28"/>
        </w:rPr>
        <w:t>Задание 8</w:t>
      </w:r>
      <w:r w:rsidRPr="00DC5E74">
        <w:rPr>
          <w:rFonts w:ascii="Times New Roman" w:hAnsi="Times New Roman" w:cs="Times New Roman"/>
          <w:sz w:val="28"/>
          <w:szCs w:val="28"/>
        </w:rPr>
        <w:t>. В таблице представлены коэффициенты рождаемости и смертн</w:t>
      </w:r>
      <w:r w:rsidRPr="00DC5E74">
        <w:rPr>
          <w:rFonts w:ascii="Times New Roman" w:hAnsi="Times New Roman" w:cs="Times New Roman"/>
          <w:sz w:val="28"/>
          <w:szCs w:val="28"/>
        </w:rPr>
        <w:t>о</w:t>
      </w:r>
      <w:r w:rsidRPr="00DC5E74">
        <w:rPr>
          <w:rFonts w:ascii="Times New Roman" w:hAnsi="Times New Roman" w:cs="Times New Roman"/>
          <w:sz w:val="28"/>
          <w:szCs w:val="28"/>
        </w:rPr>
        <w:t xml:space="preserve">сти в Москве за десять лет. </w:t>
      </w:r>
      <w:r w:rsidRPr="00DC5E74">
        <w:rPr>
          <w:rFonts w:ascii="Times New Roman" w:hAnsi="Times New Roman" w:cs="Times New Roman"/>
          <w:i/>
          <w:sz w:val="28"/>
          <w:szCs w:val="28"/>
        </w:rPr>
        <w:t>Коэффициент рождаемости равен количеству новор</w:t>
      </w:r>
      <w:r w:rsidRPr="00DC5E74">
        <w:rPr>
          <w:rFonts w:ascii="Times New Roman" w:hAnsi="Times New Roman" w:cs="Times New Roman"/>
          <w:i/>
          <w:sz w:val="28"/>
          <w:szCs w:val="28"/>
        </w:rPr>
        <w:t>о</w:t>
      </w:r>
      <w:r w:rsidRPr="00DC5E74">
        <w:rPr>
          <w:rFonts w:ascii="Times New Roman" w:hAnsi="Times New Roman" w:cs="Times New Roman"/>
          <w:i/>
          <w:sz w:val="28"/>
          <w:szCs w:val="28"/>
        </w:rPr>
        <w:t>жденных на 1000 человек. Аналогично рассчитывается коэффициент смертн</w:t>
      </w:r>
      <w:r w:rsidRPr="00DC5E74">
        <w:rPr>
          <w:rFonts w:ascii="Times New Roman" w:hAnsi="Times New Roman" w:cs="Times New Roman"/>
          <w:i/>
          <w:sz w:val="28"/>
          <w:szCs w:val="28"/>
        </w:rPr>
        <w:t>о</w:t>
      </w:r>
      <w:r w:rsidRPr="00DC5E74">
        <w:rPr>
          <w:rFonts w:ascii="Times New Roman" w:hAnsi="Times New Roman" w:cs="Times New Roman"/>
          <w:i/>
          <w:sz w:val="28"/>
          <w:szCs w:val="28"/>
        </w:rPr>
        <w:t>сти.</w:t>
      </w:r>
    </w:p>
    <w:p w:rsidR="00DC5E74" w:rsidRPr="00DC5E74" w:rsidRDefault="00DC5E74" w:rsidP="00DC5E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E74">
        <w:rPr>
          <w:rFonts w:ascii="Times New Roman" w:hAnsi="Times New Roman" w:cs="Times New Roman"/>
          <w:sz w:val="28"/>
          <w:szCs w:val="28"/>
        </w:rPr>
        <w:t>Постройте диаграмму по данным таблицы.</w:t>
      </w:r>
    </w:p>
    <w:p w:rsidR="00DC5E74" w:rsidRPr="00DC5E74" w:rsidRDefault="00DC5E74" w:rsidP="00DC5E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E74" w:rsidRPr="00DC5E74" w:rsidRDefault="00DC5E74" w:rsidP="00DC5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E74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DC5E74" w:rsidRPr="00DC5E74" w:rsidRDefault="00DC5E74" w:rsidP="00DC5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E74">
        <w:rPr>
          <w:rFonts w:ascii="Times New Roman" w:hAnsi="Times New Roman" w:cs="Times New Roman"/>
          <w:sz w:val="28"/>
          <w:szCs w:val="28"/>
        </w:rPr>
        <w:t>– Какой тип диаграммы лучше всего подходит для данных в таблице?</w:t>
      </w:r>
    </w:p>
    <w:p w:rsidR="00DC5E74" w:rsidRPr="00DC5E74" w:rsidRDefault="00DC5E74" w:rsidP="00DC5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E74">
        <w:rPr>
          <w:rFonts w:ascii="Times New Roman" w:hAnsi="Times New Roman" w:cs="Times New Roman"/>
          <w:sz w:val="28"/>
          <w:szCs w:val="28"/>
        </w:rPr>
        <w:t xml:space="preserve">–В каком году разница между коэффициентами рождаемости и смертности в Москве была наименьшей? </w:t>
      </w:r>
    </w:p>
    <w:p w:rsidR="00DC5E74" w:rsidRPr="00DC5E74" w:rsidRDefault="00DC5E74" w:rsidP="00DC5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E74">
        <w:rPr>
          <w:rFonts w:ascii="Times New Roman" w:hAnsi="Times New Roman" w:cs="Times New Roman"/>
          <w:sz w:val="28"/>
          <w:szCs w:val="28"/>
        </w:rPr>
        <w:t>– На протяжении скольких лет в период с 2008 по 2017 годы рождаемость превышала смертность?</w:t>
      </w:r>
    </w:p>
    <w:p w:rsidR="00DC5E74" w:rsidRPr="00DC5E74" w:rsidRDefault="00DC5E74" w:rsidP="00DC5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E74">
        <w:rPr>
          <w:rFonts w:ascii="Times New Roman" w:hAnsi="Times New Roman" w:cs="Times New Roman"/>
          <w:sz w:val="28"/>
          <w:szCs w:val="28"/>
        </w:rPr>
        <w:t xml:space="preserve">– На сколько снизился коэффициент смертности за этот период? </w:t>
      </w:r>
    </w:p>
    <w:p w:rsidR="00DC5E74" w:rsidRPr="00DC5E74" w:rsidRDefault="00DC5E74" w:rsidP="00DC5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E74">
        <w:rPr>
          <w:rFonts w:ascii="Times New Roman" w:hAnsi="Times New Roman" w:cs="Times New Roman"/>
          <w:sz w:val="28"/>
          <w:szCs w:val="28"/>
        </w:rPr>
        <w:t>–Какие демографические тенденции имели место в 2010–2011 годах в Мос</w:t>
      </w:r>
      <w:r w:rsidRPr="00DC5E74">
        <w:rPr>
          <w:rFonts w:ascii="Times New Roman" w:hAnsi="Times New Roman" w:cs="Times New Roman"/>
          <w:sz w:val="28"/>
          <w:szCs w:val="28"/>
        </w:rPr>
        <w:t>к</w:t>
      </w:r>
      <w:r w:rsidRPr="00DC5E74">
        <w:rPr>
          <w:rFonts w:ascii="Times New Roman" w:hAnsi="Times New Roman" w:cs="Times New Roman"/>
          <w:sz w:val="28"/>
          <w:szCs w:val="28"/>
        </w:rPr>
        <w:t>ве?</w:t>
      </w:r>
    </w:p>
    <w:p w:rsidR="00DC5E74" w:rsidRPr="00DC5E74" w:rsidRDefault="00DC5E74" w:rsidP="00DC5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E74">
        <w:rPr>
          <w:rFonts w:ascii="Times New Roman" w:hAnsi="Times New Roman" w:cs="Times New Roman"/>
          <w:sz w:val="28"/>
          <w:szCs w:val="28"/>
        </w:rPr>
        <w:t>– Какие демографические тенденции наблюдаются в последние годы?</w:t>
      </w:r>
    </w:p>
    <w:p w:rsidR="00DC5E74" w:rsidRDefault="00DC5E74">
      <w:pP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8B06E5" w:rsidRPr="008B06E5" w:rsidRDefault="008B06E5" w:rsidP="008B06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sectPr w:rsidR="008B06E5" w:rsidRPr="008B06E5" w:rsidSect="008B06E5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1192A"/>
    <w:rsid w:val="0010776D"/>
    <w:rsid w:val="001B2B91"/>
    <w:rsid w:val="001D785A"/>
    <w:rsid w:val="0027514A"/>
    <w:rsid w:val="002D6893"/>
    <w:rsid w:val="002F0016"/>
    <w:rsid w:val="003C7586"/>
    <w:rsid w:val="00484343"/>
    <w:rsid w:val="00492798"/>
    <w:rsid w:val="00497CFE"/>
    <w:rsid w:val="00662200"/>
    <w:rsid w:val="006E5151"/>
    <w:rsid w:val="0071192A"/>
    <w:rsid w:val="00885E64"/>
    <w:rsid w:val="008A6643"/>
    <w:rsid w:val="008B06E5"/>
    <w:rsid w:val="00936904"/>
    <w:rsid w:val="00A94869"/>
    <w:rsid w:val="00BD798C"/>
    <w:rsid w:val="00C15DBD"/>
    <w:rsid w:val="00C92CA6"/>
    <w:rsid w:val="00CE61E9"/>
    <w:rsid w:val="00D52EFE"/>
    <w:rsid w:val="00DC5E74"/>
    <w:rsid w:val="00F1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Ошур</cp:lastModifiedBy>
  <cp:revision>3</cp:revision>
  <dcterms:created xsi:type="dcterms:W3CDTF">2018-12-09T23:32:00Z</dcterms:created>
  <dcterms:modified xsi:type="dcterms:W3CDTF">2018-12-10T00:53:00Z</dcterms:modified>
</cp:coreProperties>
</file>