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D" w:rsidRPr="00D126F9" w:rsidRDefault="004C18BD" w:rsidP="00D126F9">
      <w:pPr>
        <w:ind w:firstLine="708"/>
        <w:jc w:val="center"/>
        <w:rPr>
          <w:b/>
          <w:bCs/>
          <w:sz w:val="28"/>
          <w:szCs w:val="28"/>
        </w:rPr>
      </w:pPr>
      <w:r w:rsidRPr="00D126F9">
        <w:rPr>
          <w:b/>
          <w:bCs/>
          <w:sz w:val="28"/>
          <w:szCs w:val="28"/>
        </w:rPr>
        <w:t>Вопросы по теме «Количество информации»</w:t>
      </w:r>
    </w:p>
    <w:p w:rsidR="004C18BD" w:rsidRPr="007F666F" w:rsidRDefault="004C18BD" w:rsidP="007F666F">
      <w:pPr>
        <w:pStyle w:val="a3"/>
        <w:numPr>
          <w:ilvl w:val="0"/>
          <w:numId w:val="1"/>
        </w:numPr>
        <w:ind w:left="142"/>
        <w:rPr>
          <w:bCs/>
        </w:rPr>
      </w:pPr>
      <w:r w:rsidRPr="007F666F">
        <w:rPr>
          <w:bCs/>
        </w:rPr>
        <w:t xml:space="preserve">Какая единица называется </w:t>
      </w:r>
      <w:r w:rsidRPr="007F666F">
        <w:rPr>
          <w:b/>
          <w:bCs/>
        </w:rPr>
        <w:t>битом</w:t>
      </w:r>
      <w:r w:rsidRPr="007F666F">
        <w:rPr>
          <w:bCs/>
        </w:rPr>
        <w:t>.</w:t>
      </w:r>
    </w:p>
    <w:p w:rsidR="004C18BD" w:rsidRPr="007F666F" w:rsidRDefault="004C18BD" w:rsidP="007F666F">
      <w:pPr>
        <w:pStyle w:val="a3"/>
        <w:numPr>
          <w:ilvl w:val="0"/>
          <w:numId w:val="1"/>
        </w:numPr>
        <w:ind w:left="142"/>
        <w:rPr>
          <w:bCs/>
        </w:rPr>
      </w:pPr>
      <w:r w:rsidRPr="007F666F">
        <w:rPr>
          <w:bCs/>
        </w:rPr>
        <w:t xml:space="preserve">Приведите примеры информационных сообщений, которые несут </w:t>
      </w:r>
      <w:r w:rsidRPr="007F666F">
        <w:rPr>
          <w:b/>
          <w:bCs/>
        </w:rPr>
        <w:t>1 бит</w:t>
      </w:r>
      <w:r w:rsidRPr="007F666F">
        <w:rPr>
          <w:bCs/>
        </w:rPr>
        <w:t xml:space="preserve"> информации.</w:t>
      </w:r>
    </w:p>
    <w:p w:rsidR="004C18BD" w:rsidRPr="00D126F9" w:rsidRDefault="004C18BD" w:rsidP="007F666F">
      <w:pPr>
        <w:pStyle w:val="a3"/>
        <w:numPr>
          <w:ilvl w:val="0"/>
          <w:numId w:val="1"/>
        </w:numPr>
        <w:ind w:left="142"/>
      </w:pPr>
      <w:r w:rsidRPr="007F666F">
        <w:rPr>
          <w:bCs/>
        </w:rPr>
        <w:t xml:space="preserve">Приведите формулу связи </w:t>
      </w:r>
      <w:r w:rsidRPr="007F666F">
        <w:rPr>
          <w:b/>
          <w:bCs/>
        </w:rPr>
        <w:t>количества информационных</w:t>
      </w:r>
      <w:r w:rsidRPr="007F666F">
        <w:rPr>
          <w:bCs/>
        </w:rPr>
        <w:t xml:space="preserve"> сообщений</w:t>
      </w:r>
      <w:r w:rsidR="00D126F9" w:rsidRPr="007F666F">
        <w:rPr>
          <w:bCs/>
        </w:rPr>
        <w:t xml:space="preserve"> </w:t>
      </w:r>
      <w:r w:rsidR="00D126F9" w:rsidRPr="007F666F">
        <w:rPr>
          <w:b/>
          <w:bCs/>
          <w:lang w:val="en-US"/>
        </w:rPr>
        <w:t>N</w:t>
      </w:r>
      <w:r w:rsidRPr="007F666F">
        <w:rPr>
          <w:bCs/>
        </w:rPr>
        <w:t xml:space="preserve"> и </w:t>
      </w:r>
      <w:r w:rsidRPr="007F666F">
        <w:rPr>
          <w:b/>
          <w:bCs/>
        </w:rPr>
        <w:t>количества информации</w:t>
      </w:r>
      <w:r w:rsidR="00D126F9" w:rsidRPr="007F666F">
        <w:rPr>
          <w:b/>
          <w:bCs/>
        </w:rPr>
        <w:t xml:space="preserve"> </w:t>
      </w:r>
      <w:r w:rsidR="00D126F9" w:rsidRPr="007F666F">
        <w:rPr>
          <w:b/>
          <w:bCs/>
          <w:lang w:val="en-US"/>
        </w:rPr>
        <w:t>I</w:t>
      </w:r>
      <w:r w:rsidR="00D126F9" w:rsidRPr="007F666F">
        <w:rPr>
          <w:b/>
          <w:bCs/>
        </w:rPr>
        <w:t>.</w:t>
      </w:r>
    </w:p>
    <w:p w:rsidR="004C18BD" w:rsidRPr="007F666F" w:rsidRDefault="004C18BD" w:rsidP="007F666F">
      <w:pPr>
        <w:pStyle w:val="a3"/>
        <w:numPr>
          <w:ilvl w:val="0"/>
          <w:numId w:val="1"/>
        </w:numPr>
        <w:ind w:left="142"/>
        <w:rPr>
          <w:b/>
          <w:bCs/>
        </w:rPr>
      </w:pPr>
      <w:r w:rsidRPr="007F666F">
        <w:rPr>
          <w:bCs/>
        </w:rPr>
        <w:t xml:space="preserve">Что связывает между собой формула </w:t>
      </w:r>
      <w:r w:rsidRPr="007F666F">
        <w:rPr>
          <w:b/>
          <w:bCs/>
        </w:rPr>
        <w:t>N=2</w:t>
      </w:r>
      <w:r w:rsidRPr="007F666F">
        <w:rPr>
          <w:b/>
          <w:bCs/>
          <w:vertAlign w:val="superscript"/>
          <w:lang w:val="en-US"/>
        </w:rPr>
        <w:t>I</w:t>
      </w:r>
      <w:r w:rsidRPr="007F666F">
        <w:rPr>
          <w:b/>
          <w:bCs/>
        </w:rPr>
        <w:t>.</w:t>
      </w:r>
    </w:p>
    <w:p w:rsidR="00C44D01" w:rsidRPr="007F666F" w:rsidRDefault="00C44D01" w:rsidP="007F666F">
      <w:pPr>
        <w:pStyle w:val="a3"/>
        <w:numPr>
          <w:ilvl w:val="0"/>
          <w:numId w:val="1"/>
        </w:numPr>
        <w:ind w:left="142"/>
        <w:rPr>
          <w:b/>
          <w:bCs/>
        </w:rPr>
      </w:pPr>
      <w:r w:rsidRPr="007F666F">
        <w:rPr>
          <w:bCs/>
        </w:rPr>
        <w:t>Производные единицы измерения количества информации</w:t>
      </w:r>
      <w:r w:rsidRPr="007F666F">
        <w:rPr>
          <w:b/>
          <w:bCs/>
        </w:rPr>
        <w:t>.</w:t>
      </w:r>
    </w:p>
    <w:p w:rsidR="00C44D01" w:rsidRPr="007F666F" w:rsidRDefault="00C44D01" w:rsidP="007F666F">
      <w:pPr>
        <w:pStyle w:val="a3"/>
        <w:numPr>
          <w:ilvl w:val="0"/>
          <w:numId w:val="1"/>
        </w:numPr>
        <w:ind w:left="142"/>
        <w:rPr>
          <w:b/>
          <w:bCs/>
        </w:rPr>
      </w:pPr>
      <w:r w:rsidRPr="007F666F">
        <w:rPr>
          <w:bCs/>
        </w:rPr>
        <w:t>Приведите примеры информационных сообщений, которые несут:</w:t>
      </w:r>
      <w:r w:rsidRPr="007F666F">
        <w:rPr>
          <w:b/>
          <w:bCs/>
        </w:rPr>
        <w:t xml:space="preserve"> 1 бит, 2бита, байт  информации.</w:t>
      </w:r>
    </w:p>
    <w:p w:rsidR="00C44D01" w:rsidRPr="007F666F" w:rsidRDefault="00C44D01" w:rsidP="007F666F">
      <w:pPr>
        <w:pStyle w:val="a3"/>
        <w:numPr>
          <w:ilvl w:val="0"/>
          <w:numId w:val="1"/>
        </w:numPr>
        <w:ind w:left="142"/>
        <w:rPr>
          <w:b/>
          <w:bCs/>
        </w:rPr>
      </w:pPr>
      <w:r w:rsidRPr="007F666F">
        <w:rPr>
          <w:bCs/>
        </w:rPr>
        <w:t>Посчитать количество</w:t>
      </w:r>
      <w:r w:rsidRPr="007F666F">
        <w:rPr>
          <w:b/>
          <w:bCs/>
        </w:rPr>
        <w:t xml:space="preserve"> бит в  байте, </w:t>
      </w:r>
      <w:proofErr w:type="spellStart"/>
      <w:r w:rsidRPr="007F666F">
        <w:rPr>
          <w:b/>
          <w:bCs/>
        </w:rPr>
        <w:t>Кбайте</w:t>
      </w:r>
      <w:proofErr w:type="spellEnd"/>
      <w:r w:rsidRPr="007F666F">
        <w:rPr>
          <w:b/>
          <w:bCs/>
        </w:rPr>
        <w:t xml:space="preserve">, </w:t>
      </w:r>
      <w:proofErr w:type="spellStart"/>
      <w:r w:rsidRPr="007F666F">
        <w:rPr>
          <w:b/>
          <w:bCs/>
        </w:rPr>
        <w:t>Мбайте</w:t>
      </w:r>
      <w:proofErr w:type="spellEnd"/>
      <w:r w:rsidRPr="007F666F">
        <w:rPr>
          <w:b/>
          <w:bCs/>
        </w:rPr>
        <w:t xml:space="preserve">, </w:t>
      </w:r>
      <w:proofErr w:type="spellStart"/>
      <w:r w:rsidRPr="007F666F">
        <w:rPr>
          <w:b/>
          <w:bCs/>
        </w:rPr>
        <w:t>Гбайте</w:t>
      </w:r>
      <w:proofErr w:type="spellEnd"/>
      <w:r w:rsidRPr="007F666F">
        <w:rPr>
          <w:b/>
          <w:bCs/>
        </w:rPr>
        <w:t>.</w:t>
      </w:r>
    </w:p>
    <w:p w:rsidR="00D126F9" w:rsidRPr="007F666F" w:rsidRDefault="00D126F9" w:rsidP="007F666F">
      <w:pPr>
        <w:pStyle w:val="a3"/>
        <w:numPr>
          <w:ilvl w:val="0"/>
          <w:numId w:val="1"/>
        </w:numPr>
        <w:ind w:left="142"/>
        <w:rPr>
          <w:b/>
          <w:bCs/>
        </w:rPr>
      </w:pPr>
      <w:r w:rsidRPr="007F666F">
        <w:rPr>
          <w:bCs/>
        </w:rPr>
        <w:t>Почему</w:t>
      </w:r>
      <w:r w:rsidRPr="007F666F">
        <w:rPr>
          <w:b/>
          <w:bCs/>
        </w:rPr>
        <w:t xml:space="preserve"> в компьютере </w:t>
      </w:r>
      <w:r w:rsidRPr="007F666F">
        <w:rPr>
          <w:bCs/>
        </w:rPr>
        <w:t xml:space="preserve">производные единицы измерения количества информации используют коэффициент </w:t>
      </w:r>
      <w:r w:rsidRPr="007F666F">
        <w:rPr>
          <w:b/>
          <w:bCs/>
        </w:rPr>
        <w:t>2.</w:t>
      </w:r>
      <w:r w:rsidRPr="007F666F">
        <w:rPr>
          <w:b/>
          <w:bCs/>
          <w:vertAlign w:val="superscript"/>
          <w:lang w:val="en-US"/>
        </w:rPr>
        <w:t>n</w:t>
      </w:r>
      <w:r w:rsidRPr="007F666F">
        <w:rPr>
          <w:bCs/>
        </w:rPr>
        <w:t>.</w:t>
      </w:r>
    </w:p>
    <w:p w:rsidR="00C44D01" w:rsidRPr="007F666F" w:rsidRDefault="007F666F" w:rsidP="007F666F">
      <w:pPr>
        <w:pStyle w:val="a3"/>
        <w:numPr>
          <w:ilvl w:val="0"/>
          <w:numId w:val="1"/>
        </w:numPr>
        <w:ind w:left="142"/>
        <w:rPr>
          <w:bCs/>
        </w:rPr>
      </w:pPr>
      <w:r w:rsidRPr="007F666F">
        <w:rPr>
          <w:bCs/>
        </w:rPr>
        <w:t>Какова информационная емкость двоичной знаковой системы.</w:t>
      </w:r>
    </w:p>
    <w:p w:rsidR="007F666F" w:rsidRDefault="007F666F" w:rsidP="007F666F">
      <w:pPr>
        <w:pStyle w:val="a3"/>
        <w:numPr>
          <w:ilvl w:val="0"/>
          <w:numId w:val="1"/>
        </w:numPr>
        <w:ind w:left="142"/>
        <w:rPr>
          <w:bCs/>
        </w:rPr>
      </w:pPr>
      <w:r w:rsidRPr="007F666F">
        <w:rPr>
          <w:bCs/>
        </w:rPr>
        <w:t>Какова информационная емкость знака генетического кода.</w:t>
      </w:r>
    </w:p>
    <w:p w:rsidR="009E60D1" w:rsidRDefault="009E60D1" w:rsidP="007F666F">
      <w:pPr>
        <w:pStyle w:val="a3"/>
        <w:numPr>
          <w:ilvl w:val="0"/>
          <w:numId w:val="1"/>
        </w:numPr>
        <w:ind w:left="142"/>
        <w:rPr>
          <w:bCs/>
        </w:rPr>
      </w:pPr>
      <w:r>
        <w:rPr>
          <w:bCs/>
        </w:rPr>
        <w:t xml:space="preserve">Определите, что такое </w:t>
      </w:r>
      <w:r w:rsidRPr="009E60D1">
        <w:rPr>
          <w:b/>
          <w:bCs/>
        </w:rPr>
        <w:t>Информационное сообщение</w:t>
      </w:r>
      <w:r>
        <w:rPr>
          <w:bCs/>
        </w:rPr>
        <w:t>.</w:t>
      </w:r>
    </w:p>
    <w:p w:rsidR="009E60D1" w:rsidRPr="009E60D1" w:rsidRDefault="009E60D1" w:rsidP="009E60D1">
      <w:pPr>
        <w:pStyle w:val="a3"/>
        <w:numPr>
          <w:ilvl w:val="0"/>
          <w:numId w:val="1"/>
        </w:numPr>
        <w:ind w:left="142"/>
        <w:rPr>
          <w:bCs/>
        </w:rPr>
      </w:pPr>
      <w:r>
        <w:rPr>
          <w:bCs/>
        </w:rPr>
        <w:t>Как определяется количество информации в сообщении,</w:t>
      </w:r>
    </w:p>
    <w:p w:rsidR="009E60D1" w:rsidRPr="009E60D1" w:rsidRDefault="009E60D1" w:rsidP="009E60D1">
      <w:pPr>
        <w:pStyle w:val="a3"/>
        <w:numPr>
          <w:ilvl w:val="0"/>
          <w:numId w:val="1"/>
        </w:numPr>
        <w:ind w:left="142"/>
        <w:rPr>
          <w:bCs/>
        </w:rPr>
      </w:pPr>
      <w:r>
        <w:rPr>
          <w:bCs/>
        </w:rPr>
        <w:t xml:space="preserve">Что представляет собой формула </w:t>
      </w:r>
      <w:proofErr w:type="spellStart"/>
      <w:r>
        <w:rPr>
          <w:bCs/>
          <w:lang w:val="en-US"/>
        </w:rPr>
        <w:t>I</w:t>
      </w:r>
      <w:r>
        <w:rPr>
          <w:bCs/>
          <w:vertAlign w:val="subscript"/>
          <w:lang w:val="en-US"/>
        </w:rPr>
        <w:t>c</w:t>
      </w:r>
      <w:proofErr w:type="spellEnd"/>
      <w:r w:rsidRPr="009E60D1">
        <w:rPr>
          <w:bCs/>
        </w:rPr>
        <w:t>=</w:t>
      </w:r>
      <w:r>
        <w:rPr>
          <w:bCs/>
          <w:lang w:val="en-US"/>
        </w:rPr>
        <w:t>I</w:t>
      </w:r>
      <w:r w:rsidRPr="009E60D1">
        <w:rPr>
          <w:bCs/>
        </w:rPr>
        <w:t>*</w:t>
      </w:r>
      <w:r>
        <w:rPr>
          <w:bCs/>
          <w:lang w:val="en-US"/>
        </w:rPr>
        <w:t>K</w:t>
      </w:r>
      <w:r>
        <w:rPr>
          <w:bCs/>
        </w:rPr>
        <w:t>.</w:t>
      </w:r>
    </w:p>
    <w:p w:rsidR="007F666F" w:rsidRDefault="007F666F" w:rsidP="007F666F">
      <w:pPr>
        <w:ind w:firstLine="708"/>
        <w:rPr>
          <w:bCs/>
        </w:rPr>
      </w:pPr>
    </w:p>
    <w:p w:rsidR="004C18BD" w:rsidRDefault="004C18BD" w:rsidP="004C18BD">
      <w:pPr>
        <w:ind w:firstLine="708"/>
      </w:pPr>
    </w:p>
    <w:p w:rsidR="00765579" w:rsidRDefault="00765579"/>
    <w:sectPr w:rsidR="0076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FDB"/>
    <w:multiLevelType w:val="hybridMultilevel"/>
    <w:tmpl w:val="E0E08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BD"/>
    <w:rsid w:val="002F7B74"/>
    <w:rsid w:val="004C18BD"/>
    <w:rsid w:val="00765579"/>
    <w:rsid w:val="007F666F"/>
    <w:rsid w:val="009E60D1"/>
    <w:rsid w:val="00C44D01"/>
    <w:rsid w:val="00D1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2017-10-29T12:46:00Z</dcterms:created>
  <dcterms:modified xsi:type="dcterms:W3CDTF">2017-10-29T15:15:00Z</dcterms:modified>
</cp:coreProperties>
</file>