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E8" w:rsidRDefault="008E3FAB" w:rsidP="00E44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FA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F0D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F0DD0" w:rsidRPr="00EF0DD0">
        <w:rPr>
          <w:rFonts w:ascii="Times New Roman" w:hAnsi="Times New Roman" w:cs="Times New Roman"/>
          <w:sz w:val="28"/>
          <w:szCs w:val="28"/>
        </w:rPr>
        <w:t xml:space="preserve"> </w:t>
      </w:r>
      <w:r w:rsidRPr="008E3FAB">
        <w:rPr>
          <w:rFonts w:ascii="Times New Roman" w:hAnsi="Times New Roman" w:cs="Times New Roman"/>
          <w:sz w:val="28"/>
          <w:szCs w:val="28"/>
        </w:rPr>
        <w:t>общешкольной научной практической конференции «Открытый мир образования и науки»</w:t>
      </w:r>
      <w:r w:rsidR="00EF0DD0" w:rsidRPr="00EF0DD0">
        <w:rPr>
          <w:rFonts w:ascii="Times New Roman" w:hAnsi="Times New Roman" w:cs="Times New Roman"/>
          <w:sz w:val="28"/>
          <w:szCs w:val="28"/>
        </w:rPr>
        <w:t xml:space="preserve"> (</w:t>
      </w:r>
      <w:r w:rsidR="00EF0DD0">
        <w:rPr>
          <w:rFonts w:ascii="Times New Roman" w:hAnsi="Times New Roman" w:cs="Times New Roman"/>
          <w:sz w:val="28"/>
          <w:szCs w:val="28"/>
        </w:rPr>
        <w:t>основная и старшая школа)</w:t>
      </w:r>
      <w:r w:rsidRPr="008E3FAB">
        <w:rPr>
          <w:rFonts w:ascii="Times New Roman" w:hAnsi="Times New Roman" w:cs="Times New Roman"/>
          <w:sz w:val="28"/>
          <w:szCs w:val="28"/>
        </w:rPr>
        <w:t>.</w:t>
      </w:r>
    </w:p>
    <w:p w:rsidR="00EF0DD0" w:rsidRPr="008E3FAB" w:rsidRDefault="00EF0DD0" w:rsidP="00E441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70"/>
        <w:gridCol w:w="4820"/>
        <w:gridCol w:w="2835"/>
      </w:tblGrid>
      <w:tr w:rsidR="00E44189" w:rsidRPr="006E516D" w:rsidTr="006E516D">
        <w:tc>
          <w:tcPr>
            <w:tcW w:w="2570" w:type="dxa"/>
          </w:tcPr>
          <w:p w:rsidR="00E44189" w:rsidRPr="006E516D" w:rsidRDefault="00460F92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4189" w:rsidRPr="006E516D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 w:rsidR="00E44189" w:rsidRPr="006E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4189" w:rsidRPr="006E516D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</w:p>
        </w:tc>
        <w:tc>
          <w:tcPr>
            <w:tcW w:w="4820" w:type="dxa"/>
          </w:tcPr>
          <w:p w:rsidR="00E44189" w:rsidRPr="006E516D" w:rsidRDefault="00E44189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835" w:type="dxa"/>
          </w:tcPr>
          <w:p w:rsidR="00E44189" w:rsidRPr="006E516D" w:rsidRDefault="00E44189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B302EF" w:rsidRPr="00E44189" w:rsidTr="006E516D">
        <w:tc>
          <w:tcPr>
            <w:tcW w:w="10225" w:type="dxa"/>
            <w:gridSpan w:val="3"/>
          </w:tcPr>
          <w:p w:rsidR="00B302EF" w:rsidRPr="00E44189" w:rsidRDefault="00B302EF" w:rsidP="00750A0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6D" w:rsidRPr="00E44189" w:rsidTr="006E516D">
        <w:tc>
          <w:tcPr>
            <w:tcW w:w="10225" w:type="dxa"/>
            <w:gridSpan w:val="3"/>
          </w:tcPr>
          <w:p w:rsidR="006E516D" w:rsidRPr="00E44189" w:rsidRDefault="006E516D" w:rsidP="00750A0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«Филология-культурология – 1»</w:t>
            </w:r>
          </w:p>
        </w:tc>
      </w:tr>
      <w:tr w:rsidR="008E3FAB" w:rsidTr="006E516D">
        <w:tc>
          <w:tcPr>
            <w:tcW w:w="2570" w:type="dxa"/>
          </w:tcPr>
          <w:p w:rsidR="008E3FAB" w:rsidRPr="00E44189" w:rsidRDefault="008E3FAB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820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3FAB" w:rsidTr="006E516D">
        <w:tc>
          <w:tcPr>
            <w:tcW w:w="2570" w:type="dxa"/>
          </w:tcPr>
          <w:p w:rsidR="008E3FAB" w:rsidRPr="00E44189" w:rsidRDefault="008E3FAB" w:rsidP="008E3F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B">
              <w:rPr>
                <w:rFonts w:ascii="Times New Roman" w:hAnsi="Times New Roman" w:cs="Times New Roman"/>
                <w:sz w:val="28"/>
                <w:szCs w:val="28"/>
              </w:rPr>
              <w:t>Этимология русских пословиц и поговорок</w:t>
            </w:r>
          </w:p>
        </w:tc>
        <w:tc>
          <w:tcPr>
            <w:tcW w:w="2835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Т.Б.</w:t>
            </w:r>
          </w:p>
        </w:tc>
      </w:tr>
      <w:tr w:rsidR="008E3FAB" w:rsidTr="006E516D">
        <w:tc>
          <w:tcPr>
            <w:tcW w:w="2570" w:type="dxa"/>
            <w:vMerge w:val="restart"/>
          </w:tcPr>
          <w:p w:rsidR="008E3FAB" w:rsidRPr="00E44189" w:rsidRDefault="008E3FAB" w:rsidP="008E3FAB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E3FAB" w:rsidRPr="00E44189" w:rsidRDefault="008E3FAB" w:rsidP="008E3F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  <w:p w:rsidR="008E3FAB" w:rsidRPr="00E44189" w:rsidRDefault="008E3FAB" w:rsidP="002058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B">
              <w:rPr>
                <w:rFonts w:ascii="Times New Roman" w:hAnsi="Times New Roman" w:cs="Times New Roman"/>
                <w:sz w:val="28"/>
                <w:szCs w:val="28"/>
              </w:rPr>
              <w:t>Изучение английского языка с помощью видеоигр и дополнительных интернет ресурсов</w:t>
            </w:r>
          </w:p>
        </w:tc>
        <w:tc>
          <w:tcPr>
            <w:tcW w:w="2835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B">
              <w:rPr>
                <w:rFonts w:ascii="Times New Roman" w:hAnsi="Times New Roman" w:cs="Times New Roman"/>
                <w:sz w:val="28"/>
                <w:szCs w:val="28"/>
              </w:rPr>
              <w:t>Колесниченко А.А.</w:t>
            </w:r>
          </w:p>
        </w:tc>
      </w:tr>
      <w:tr w:rsidR="008E3FAB" w:rsidTr="006E516D">
        <w:tc>
          <w:tcPr>
            <w:tcW w:w="2570" w:type="dxa"/>
            <w:vMerge/>
          </w:tcPr>
          <w:p w:rsidR="008E3FAB" w:rsidRDefault="008E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B">
              <w:rPr>
                <w:rFonts w:ascii="Times New Roman" w:hAnsi="Times New Roman" w:cs="Times New Roman"/>
                <w:sz w:val="28"/>
                <w:szCs w:val="28"/>
              </w:rPr>
              <w:t>История к-поп и его влияние на современную культуру</w:t>
            </w:r>
          </w:p>
        </w:tc>
        <w:tc>
          <w:tcPr>
            <w:tcW w:w="2835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B">
              <w:rPr>
                <w:rFonts w:ascii="Times New Roman" w:hAnsi="Times New Roman" w:cs="Times New Roman"/>
                <w:sz w:val="28"/>
                <w:szCs w:val="28"/>
              </w:rPr>
              <w:t>Колесниченко А.А.</w:t>
            </w:r>
          </w:p>
        </w:tc>
      </w:tr>
      <w:tr w:rsidR="008E3FAB" w:rsidTr="006E516D">
        <w:tc>
          <w:tcPr>
            <w:tcW w:w="2570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сохранение национальных традиций»</w:t>
            </w:r>
          </w:p>
        </w:tc>
        <w:tc>
          <w:tcPr>
            <w:tcW w:w="4820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B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2835" w:type="dxa"/>
          </w:tcPr>
          <w:p w:rsidR="008E3FAB" w:rsidRDefault="008E3FAB" w:rsidP="008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AB">
              <w:rPr>
                <w:rFonts w:ascii="Times New Roman" w:hAnsi="Times New Roman" w:cs="Times New Roman"/>
                <w:sz w:val="28"/>
                <w:szCs w:val="28"/>
              </w:rPr>
              <w:t>Пахомова М.А.</w:t>
            </w:r>
          </w:p>
        </w:tc>
      </w:tr>
      <w:tr w:rsidR="00B302EF" w:rsidRPr="00E44189" w:rsidTr="006E516D">
        <w:tc>
          <w:tcPr>
            <w:tcW w:w="10225" w:type="dxa"/>
            <w:gridSpan w:val="3"/>
          </w:tcPr>
          <w:p w:rsidR="00B302EF" w:rsidRPr="00E44189" w:rsidRDefault="00B302EF" w:rsidP="00E441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F67" w:rsidRPr="00E44189" w:rsidTr="006E516D">
        <w:tc>
          <w:tcPr>
            <w:tcW w:w="10225" w:type="dxa"/>
            <w:gridSpan w:val="3"/>
          </w:tcPr>
          <w:p w:rsidR="001B1F67" w:rsidRPr="00E44189" w:rsidRDefault="001B1F67" w:rsidP="00E441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«Филология-культурология – 2»</w:t>
            </w:r>
          </w:p>
        </w:tc>
      </w:tr>
      <w:tr w:rsidR="008E3FAB" w:rsidTr="006E516D">
        <w:tc>
          <w:tcPr>
            <w:tcW w:w="2570" w:type="dxa"/>
          </w:tcPr>
          <w:p w:rsidR="008E3FAB" w:rsidRPr="00E44189" w:rsidRDefault="001B1F67" w:rsidP="001B1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820" w:type="dxa"/>
          </w:tcPr>
          <w:p w:rsidR="008E3FAB" w:rsidRDefault="001B1F67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1F67">
              <w:rPr>
                <w:rFonts w:ascii="Times New Roman" w:hAnsi="Times New Roman" w:cs="Times New Roman"/>
                <w:sz w:val="28"/>
                <w:szCs w:val="28"/>
              </w:rPr>
              <w:t>Класс - интервью с одноклассниками</w:t>
            </w:r>
          </w:p>
        </w:tc>
        <w:tc>
          <w:tcPr>
            <w:tcW w:w="2835" w:type="dxa"/>
          </w:tcPr>
          <w:p w:rsidR="008E3FAB" w:rsidRDefault="001B1F67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F67"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 w:rsidRPr="001B1F6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8E3FAB" w:rsidTr="006E516D">
        <w:trPr>
          <w:trHeight w:val="203"/>
        </w:trPr>
        <w:tc>
          <w:tcPr>
            <w:tcW w:w="2570" w:type="dxa"/>
          </w:tcPr>
          <w:p w:rsidR="008E3FAB" w:rsidRPr="00E44189" w:rsidRDefault="001B1F67" w:rsidP="001B1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8E3FAB" w:rsidRDefault="001B1F67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7">
              <w:rPr>
                <w:rFonts w:ascii="Times New Roman" w:hAnsi="Times New Roman" w:cs="Times New Roman"/>
                <w:sz w:val="28"/>
                <w:szCs w:val="28"/>
              </w:rPr>
              <w:t>Символизм и исторический подтекст русских народных сказок</w:t>
            </w:r>
          </w:p>
        </w:tc>
        <w:tc>
          <w:tcPr>
            <w:tcW w:w="2835" w:type="dxa"/>
          </w:tcPr>
          <w:p w:rsidR="008E3FAB" w:rsidRDefault="00460F92" w:rsidP="0046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1B1F67" w:rsidTr="006E516D">
        <w:trPr>
          <w:trHeight w:val="203"/>
        </w:trPr>
        <w:tc>
          <w:tcPr>
            <w:tcW w:w="2570" w:type="dxa"/>
          </w:tcPr>
          <w:p w:rsidR="001B1F67" w:rsidRPr="00E44189" w:rsidRDefault="001B1F67" w:rsidP="001B1F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1B1F67" w:rsidRDefault="001B1F67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B1F67" w:rsidRDefault="001B1F67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F67" w:rsidTr="006E516D">
        <w:trPr>
          <w:trHeight w:val="203"/>
        </w:trPr>
        <w:tc>
          <w:tcPr>
            <w:tcW w:w="2570" w:type="dxa"/>
          </w:tcPr>
          <w:p w:rsidR="001B1F67" w:rsidRDefault="001B1F67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творческий подход к работе»</w:t>
            </w:r>
          </w:p>
        </w:tc>
        <w:tc>
          <w:tcPr>
            <w:tcW w:w="4820" w:type="dxa"/>
          </w:tcPr>
          <w:p w:rsidR="001B1F67" w:rsidRDefault="001B1F67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67">
              <w:rPr>
                <w:rFonts w:ascii="Times New Roman" w:hAnsi="Times New Roman" w:cs="Times New Roman"/>
                <w:sz w:val="28"/>
                <w:szCs w:val="28"/>
              </w:rPr>
              <w:t>Граффити: искусство или вандализм?</w:t>
            </w:r>
          </w:p>
        </w:tc>
        <w:tc>
          <w:tcPr>
            <w:tcW w:w="2835" w:type="dxa"/>
          </w:tcPr>
          <w:p w:rsidR="001B1F67" w:rsidRDefault="001B1F67" w:rsidP="001B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1B1F67" w:rsidTr="006E516D">
        <w:trPr>
          <w:trHeight w:val="203"/>
        </w:trPr>
        <w:tc>
          <w:tcPr>
            <w:tcW w:w="2570" w:type="dxa"/>
          </w:tcPr>
          <w:p w:rsidR="001B1F67" w:rsidRDefault="00E44189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преданность интересам»</w:t>
            </w:r>
          </w:p>
        </w:tc>
        <w:tc>
          <w:tcPr>
            <w:tcW w:w="4820" w:type="dxa"/>
          </w:tcPr>
          <w:p w:rsidR="001B1F67" w:rsidRDefault="00E44189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итектурный</w:t>
            </w:r>
            <w:r w:rsidRPr="00E44189">
              <w:rPr>
                <w:rFonts w:ascii="Times New Roman" w:hAnsi="Times New Roman" w:cs="Times New Roman"/>
                <w:sz w:val="28"/>
                <w:szCs w:val="28"/>
              </w:rPr>
              <w:t xml:space="preserve"> стиль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E44189">
              <w:rPr>
                <w:rFonts w:ascii="Times New Roman" w:hAnsi="Times New Roman" w:cs="Times New Roman"/>
                <w:sz w:val="28"/>
                <w:szCs w:val="28"/>
              </w:rPr>
              <w:t>лассицизм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4189">
              <w:rPr>
                <w:rFonts w:ascii="Times New Roman" w:hAnsi="Times New Roman" w:cs="Times New Roman"/>
                <w:sz w:val="28"/>
                <w:szCs w:val="28"/>
              </w:rPr>
              <w:t>: Таврический дворец</w:t>
            </w:r>
          </w:p>
        </w:tc>
        <w:tc>
          <w:tcPr>
            <w:tcW w:w="2835" w:type="dxa"/>
          </w:tcPr>
          <w:p w:rsidR="001B1F67" w:rsidRDefault="00E44189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189"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 w:rsidRPr="00E44189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E44189" w:rsidTr="006E516D">
        <w:trPr>
          <w:trHeight w:val="203"/>
        </w:trPr>
        <w:tc>
          <w:tcPr>
            <w:tcW w:w="2570" w:type="dxa"/>
          </w:tcPr>
          <w:p w:rsidR="00E44189" w:rsidRDefault="00E44189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яркое выступление»</w:t>
            </w:r>
          </w:p>
        </w:tc>
        <w:tc>
          <w:tcPr>
            <w:tcW w:w="4820" w:type="dxa"/>
          </w:tcPr>
          <w:p w:rsidR="00E44189" w:rsidRPr="00E44189" w:rsidRDefault="00E44189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189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E44189">
              <w:rPr>
                <w:rFonts w:ascii="Times New Roman" w:hAnsi="Times New Roman" w:cs="Times New Roman"/>
                <w:sz w:val="28"/>
                <w:szCs w:val="28"/>
              </w:rPr>
              <w:t>цветотип</w:t>
            </w:r>
            <w:proofErr w:type="spellEnd"/>
            <w:r w:rsidRPr="00E44189">
              <w:rPr>
                <w:rFonts w:ascii="Times New Roman" w:hAnsi="Times New Roman" w:cs="Times New Roman"/>
                <w:sz w:val="28"/>
                <w:szCs w:val="28"/>
              </w:rPr>
              <w:t xml:space="preserve"> женщины влияет на выбор цвета одежды</w:t>
            </w:r>
          </w:p>
        </w:tc>
        <w:tc>
          <w:tcPr>
            <w:tcW w:w="2835" w:type="dxa"/>
          </w:tcPr>
          <w:p w:rsidR="00E44189" w:rsidRPr="00E44189" w:rsidRDefault="00E44189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189">
              <w:rPr>
                <w:rFonts w:ascii="Times New Roman" w:hAnsi="Times New Roman" w:cs="Times New Roman"/>
                <w:sz w:val="28"/>
                <w:szCs w:val="28"/>
              </w:rPr>
              <w:t>Хлестова</w:t>
            </w:r>
            <w:proofErr w:type="spellEnd"/>
            <w:r w:rsidRPr="00E44189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B302EF" w:rsidTr="006E516D">
        <w:trPr>
          <w:trHeight w:val="203"/>
        </w:trPr>
        <w:tc>
          <w:tcPr>
            <w:tcW w:w="10225" w:type="dxa"/>
            <w:gridSpan w:val="3"/>
          </w:tcPr>
          <w:p w:rsidR="00B302EF" w:rsidRDefault="00B302EF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189" w:rsidTr="006E516D">
        <w:trPr>
          <w:trHeight w:val="203"/>
        </w:trPr>
        <w:tc>
          <w:tcPr>
            <w:tcW w:w="10225" w:type="dxa"/>
            <w:gridSpan w:val="3"/>
          </w:tcPr>
          <w:p w:rsidR="00E44189" w:rsidRPr="00E44189" w:rsidRDefault="00E44189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4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«Инженерные науки»</w:t>
            </w:r>
            <w:r w:rsidRPr="00E4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4189" w:rsidTr="006E516D">
        <w:trPr>
          <w:trHeight w:val="203"/>
        </w:trPr>
        <w:tc>
          <w:tcPr>
            <w:tcW w:w="2570" w:type="dxa"/>
          </w:tcPr>
          <w:p w:rsidR="00E44189" w:rsidRPr="006E516D" w:rsidRDefault="00E44189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820" w:type="dxa"/>
          </w:tcPr>
          <w:p w:rsidR="00E44189" w:rsidRPr="00E44189" w:rsidRDefault="00E44189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189">
              <w:rPr>
                <w:rFonts w:ascii="Times New Roman" w:hAnsi="Times New Roman" w:cs="Times New Roman"/>
                <w:sz w:val="28"/>
                <w:szCs w:val="28"/>
              </w:rPr>
              <w:t>CrypMachine</w:t>
            </w:r>
            <w:proofErr w:type="spellEnd"/>
            <w:r w:rsidRPr="00E44189">
              <w:rPr>
                <w:rFonts w:ascii="Times New Roman" w:hAnsi="Times New Roman" w:cs="Times New Roman"/>
                <w:sz w:val="28"/>
                <w:szCs w:val="28"/>
              </w:rPr>
              <w:t xml:space="preserve"> – приложение для шифрования и декодирования текстовых сообщений</w:t>
            </w:r>
          </w:p>
        </w:tc>
        <w:tc>
          <w:tcPr>
            <w:tcW w:w="2835" w:type="dxa"/>
          </w:tcPr>
          <w:p w:rsidR="00E44189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Коняхин А.В.</w:t>
            </w:r>
          </w:p>
        </w:tc>
      </w:tr>
      <w:tr w:rsidR="00E44189" w:rsidTr="006E516D">
        <w:trPr>
          <w:trHeight w:val="203"/>
        </w:trPr>
        <w:tc>
          <w:tcPr>
            <w:tcW w:w="2570" w:type="dxa"/>
          </w:tcPr>
          <w:p w:rsidR="00E44189" w:rsidRPr="006E516D" w:rsidRDefault="00E44189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E44189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Робот-визажист</w:t>
            </w:r>
          </w:p>
        </w:tc>
        <w:tc>
          <w:tcPr>
            <w:tcW w:w="2835" w:type="dxa"/>
          </w:tcPr>
          <w:p w:rsidR="00E44189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Щапин</w:t>
            </w:r>
            <w:proofErr w:type="spellEnd"/>
            <w:r w:rsidRPr="006E516D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E44189" w:rsidTr="006E516D">
        <w:trPr>
          <w:trHeight w:val="203"/>
        </w:trPr>
        <w:tc>
          <w:tcPr>
            <w:tcW w:w="2570" w:type="dxa"/>
          </w:tcPr>
          <w:p w:rsidR="00E44189" w:rsidRPr="006E516D" w:rsidRDefault="00E44189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E44189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E44189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4189" w:rsidTr="006E516D">
        <w:trPr>
          <w:trHeight w:val="203"/>
        </w:trPr>
        <w:tc>
          <w:tcPr>
            <w:tcW w:w="2570" w:type="dxa"/>
          </w:tcPr>
          <w:p w:rsid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проблеме»</w:t>
            </w:r>
          </w:p>
        </w:tc>
        <w:tc>
          <w:tcPr>
            <w:tcW w:w="4820" w:type="dxa"/>
          </w:tcPr>
          <w:p w:rsidR="00E44189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лько ли безопасны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электромобили?</w:t>
            </w:r>
          </w:p>
        </w:tc>
        <w:tc>
          <w:tcPr>
            <w:tcW w:w="2835" w:type="dxa"/>
          </w:tcPr>
          <w:p w:rsidR="00E44189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Нишанова Г. Д.</w:t>
            </w:r>
          </w:p>
        </w:tc>
      </w:tr>
      <w:tr w:rsidR="00B302EF" w:rsidTr="006603A4">
        <w:trPr>
          <w:trHeight w:val="203"/>
        </w:trPr>
        <w:tc>
          <w:tcPr>
            <w:tcW w:w="10225" w:type="dxa"/>
            <w:gridSpan w:val="3"/>
          </w:tcPr>
          <w:p w:rsidR="00B302EF" w:rsidRPr="006E516D" w:rsidRDefault="00B302EF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16D" w:rsidTr="006603A4">
        <w:trPr>
          <w:trHeight w:val="203"/>
        </w:trPr>
        <w:tc>
          <w:tcPr>
            <w:tcW w:w="10225" w:type="dxa"/>
            <w:gridSpan w:val="3"/>
          </w:tcPr>
          <w:p w:rsidR="006E516D" w:rsidRPr="006E516D" w:rsidRDefault="006E516D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«Социально-общественные науки – 1»</w:t>
            </w:r>
          </w:p>
        </w:tc>
      </w:tr>
      <w:tr w:rsidR="006E516D" w:rsidTr="006E516D">
        <w:trPr>
          <w:trHeight w:val="203"/>
        </w:trPr>
        <w:tc>
          <w:tcPr>
            <w:tcW w:w="2570" w:type="dxa"/>
          </w:tcPr>
          <w:p w:rsidR="006E516D" w:rsidRPr="006E516D" w:rsidRDefault="006E516D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место </w:t>
            </w:r>
          </w:p>
        </w:tc>
        <w:tc>
          <w:tcPr>
            <w:tcW w:w="4820" w:type="dxa"/>
          </w:tcPr>
          <w:p w:rsidR="006E516D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2835" w:type="dxa"/>
          </w:tcPr>
          <w:p w:rsidR="006E516D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Мухин Н.В.</w:t>
            </w:r>
          </w:p>
        </w:tc>
      </w:tr>
      <w:tr w:rsidR="006E516D" w:rsidTr="006E516D">
        <w:trPr>
          <w:trHeight w:val="203"/>
        </w:trPr>
        <w:tc>
          <w:tcPr>
            <w:tcW w:w="2570" w:type="dxa"/>
          </w:tcPr>
          <w:p w:rsidR="006E516D" w:rsidRPr="006E516D" w:rsidRDefault="006E516D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6E516D" w:rsidRPr="00E44189" w:rsidRDefault="006E516D" w:rsidP="006E5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олерантность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6E516D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Пузанкова</w:t>
            </w:r>
            <w:proofErr w:type="spellEnd"/>
            <w:r w:rsidRPr="006E516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E516D" w:rsidTr="006E516D">
        <w:trPr>
          <w:trHeight w:val="203"/>
        </w:trPr>
        <w:tc>
          <w:tcPr>
            <w:tcW w:w="2570" w:type="dxa"/>
          </w:tcPr>
          <w:p w:rsidR="006E516D" w:rsidRPr="006E516D" w:rsidRDefault="006E516D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6E516D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Нужны ли проекты в школах?</w:t>
            </w:r>
          </w:p>
        </w:tc>
        <w:tc>
          <w:tcPr>
            <w:tcW w:w="2835" w:type="dxa"/>
          </w:tcPr>
          <w:p w:rsidR="006E516D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6E516D" w:rsidTr="006E516D">
        <w:trPr>
          <w:trHeight w:val="203"/>
        </w:trPr>
        <w:tc>
          <w:tcPr>
            <w:tcW w:w="2570" w:type="dxa"/>
          </w:tcPr>
          <w:p w:rsidR="006E516D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За лучшую исследовательскую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6E516D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Психология толпы: прививка от стадности</w:t>
            </w:r>
          </w:p>
        </w:tc>
        <w:tc>
          <w:tcPr>
            <w:tcW w:w="2835" w:type="dxa"/>
          </w:tcPr>
          <w:p w:rsidR="006E516D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Пузанкова</w:t>
            </w:r>
            <w:proofErr w:type="spellEnd"/>
            <w:r w:rsidRPr="006E516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E516D" w:rsidTr="006E516D">
        <w:trPr>
          <w:trHeight w:val="203"/>
        </w:trPr>
        <w:tc>
          <w:tcPr>
            <w:tcW w:w="2570" w:type="dxa"/>
          </w:tcPr>
          <w:p w:rsidR="006E516D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актуальность выбранной темы»</w:t>
            </w:r>
          </w:p>
        </w:tc>
        <w:tc>
          <w:tcPr>
            <w:tcW w:w="4820" w:type="dxa"/>
          </w:tcPr>
          <w:p w:rsidR="006E516D" w:rsidRPr="00E44189" w:rsidRDefault="006E516D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 xml:space="preserve">Хлебу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мера, деньгам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2835" w:type="dxa"/>
          </w:tcPr>
          <w:p w:rsidR="006E516D" w:rsidRPr="00E44189" w:rsidRDefault="00B20B4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4E">
              <w:rPr>
                <w:rFonts w:ascii="Times New Roman" w:hAnsi="Times New Roman" w:cs="Times New Roman"/>
                <w:sz w:val="28"/>
                <w:szCs w:val="28"/>
              </w:rPr>
              <w:t>Кондрашова Ю.Н.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Default="00B20B4E" w:rsidP="00B2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4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0B4E">
              <w:rPr>
                <w:rFonts w:ascii="Times New Roman" w:hAnsi="Times New Roman" w:cs="Times New Roman"/>
                <w:sz w:val="28"/>
                <w:szCs w:val="28"/>
              </w:rPr>
              <w:t>За привлечение краеведческого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20B4E" w:rsidRPr="006E516D" w:rsidRDefault="00B20B4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B4E">
              <w:rPr>
                <w:rFonts w:ascii="Times New Roman" w:hAnsi="Times New Roman" w:cs="Times New Roman"/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2835" w:type="dxa"/>
          </w:tcPr>
          <w:p w:rsidR="00B20B4E" w:rsidRPr="00B20B4E" w:rsidRDefault="00B20B4E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4E">
              <w:rPr>
                <w:rFonts w:ascii="Times New Roman" w:hAnsi="Times New Roman" w:cs="Times New Roman"/>
                <w:sz w:val="28"/>
                <w:szCs w:val="28"/>
              </w:rPr>
              <w:t>Мухин Н.В.</w:t>
            </w:r>
          </w:p>
        </w:tc>
      </w:tr>
      <w:tr w:rsidR="00B302EF" w:rsidTr="009B7DCB">
        <w:trPr>
          <w:trHeight w:val="203"/>
        </w:trPr>
        <w:tc>
          <w:tcPr>
            <w:tcW w:w="10225" w:type="dxa"/>
            <w:gridSpan w:val="3"/>
          </w:tcPr>
          <w:p w:rsidR="00B302EF" w:rsidRPr="00B20B4E" w:rsidRDefault="00B302EF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B4E" w:rsidTr="009B7DCB">
        <w:trPr>
          <w:trHeight w:val="203"/>
        </w:trPr>
        <w:tc>
          <w:tcPr>
            <w:tcW w:w="10225" w:type="dxa"/>
            <w:gridSpan w:val="3"/>
          </w:tcPr>
          <w:p w:rsidR="00B20B4E" w:rsidRPr="00B20B4E" w:rsidRDefault="00B20B4E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«Социально-общественные науки – </w:t>
            </w:r>
            <w:r w:rsidRPr="00B20B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20B4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Pr="00B302EF" w:rsidRDefault="00314F3C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1 </w:t>
            </w: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4820" w:type="dxa"/>
          </w:tcPr>
          <w:p w:rsidR="00B20B4E" w:rsidRPr="006E516D" w:rsidRDefault="00314F3C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3C">
              <w:rPr>
                <w:rFonts w:ascii="Times New Roman" w:hAnsi="Times New Roman" w:cs="Times New Roman"/>
                <w:sz w:val="28"/>
                <w:szCs w:val="28"/>
              </w:rPr>
              <w:t>Толерантность как качество, помогающее выстраивать позитивные взаимоотношения с окружающими людьми в образовательном процессе</w:t>
            </w:r>
          </w:p>
        </w:tc>
        <w:tc>
          <w:tcPr>
            <w:tcW w:w="2835" w:type="dxa"/>
          </w:tcPr>
          <w:p w:rsidR="00B20B4E" w:rsidRPr="00B20B4E" w:rsidRDefault="00314F3C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3C">
              <w:rPr>
                <w:rFonts w:ascii="Times New Roman" w:hAnsi="Times New Roman" w:cs="Times New Roman"/>
                <w:sz w:val="28"/>
                <w:szCs w:val="28"/>
              </w:rPr>
              <w:t>Никифорова В.В.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Pr="00B302EF" w:rsidRDefault="00314F3C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B20B4E" w:rsidRPr="006E516D" w:rsidRDefault="00314F3C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20B4E" w:rsidRPr="00B20B4E" w:rsidRDefault="00314F3C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Pr="00B302EF" w:rsidRDefault="00314F3C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B20B4E" w:rsidRPr="006E516D" w:rsidRDefault="00314F3C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20B4E" w:rsidRPr="00B20B4E" w:rsidRDefault="00314F3C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За внимание к социально значимой проблеме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20B4E" w:rsidRPr="006E516D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глухонемых</w:t>
            </w:r>
          </w:p>
        </w:tc>
        <w:tc>
          <w:tcPr>
            <w:tcW w:w="2835" w:type="dxa"/>
          </w:tcPr>
          <w:p w:rsidR="00B20B4E" w:rsidRPr="00B20B4E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Оловенцова</w:t>
            </w:r>
            <w:proofErr w:type="spellEnd"/>
            <w:r w:rsidRPr="00927A2F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B20B4E" w:rsidTr="006E516D">
        <w:trPr>
          <w:trHeight w:val="203"/>
        </w:trPr>
        <w:tc>
          <w:tcPr>
            <w:tcW w:w="2570" w:type="dxa"/>
          </w:tcPr>
          <w:p w:rsidR="00B20B4E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За истинное сотворчество с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20B4E" w:rsidRPr="006E516D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Живопись эпохи возрождения как средство познания себя и общества</w:t>
            </w:r>
          </w:p>
        </w:tc>
        <w:tc>
          <w:tcPr>
            <w:tcW w:w="2835" w:type="dxa"/>
          </w:tcPr>
          <w:p w:rsidR="00B20B4E" w:rsidRPr="00B20B4E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За решение поднятой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27A2F" w:rsidRP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Помощь бездомным животным</w:t>
            </w:r>
          </w:p>
        </w:tc>
        <w:tc>
          <w:tcPr>
            <w:tcW w:w="2835" w:type="dxa"/>
          </w:tcPr>
          <w:p w:rsid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927A2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За расширение использования технических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27A2F" w:rsidRP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Телеграмм-боты</w:t>
            </w:r>
            <w:proofErr w:type="gramEnd"/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: удобный поиск</w:t>
            </w:r>
          </w:p>
        </w:tc>
        <w:tc>
          <w:tcPr>
            <w:tcW w:w="2835" w:type="dxa"/>
          </w:tcPr>
          <w:p w:rsid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А.А.</w:t>
            </w:r>
          </w:p>
        </w:tc>
      </w:tr>
      <w:tr w:rsidR="00B302EF" w:rsidRPr="00927A2F" w:rsidTr="00BF5183">
        <w:trPr>
          <w:trHeight w:val="203"/>
        </w:trPr>
        <w:tc>
          <w:tcPr>
            <w:tcW w:w="10225" w:type="dxa"/>
            <w:gridSpan w:val="3"/>
          </w:tcPr>
          <w:p w:rsidR="00B302EF" w:rsidRPr="00927A2F" w:rsidRDefault="00B302EF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A2F" w:rsidRPr="00927A2F" w:rsidTr="00BF5183">
        <w:trPr>
          <w:trHeight w:val="203"/>
        </w:trPr>
        <w:tc>
          <w:tcPr>
            <w:tcW w:w="10225" w:type="dxa"/>
            <w:gridSpan w:val="3"/>
          </w:tcPr>
          <w:p w:rsidR="00927A2F" w:rsidRPr="00927A2F" w:rsidRDefault="00927A2F" w:rsidP="00E4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 «Естественные науки»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Pr="00B302EF" w:rsidRDefault="00927A2F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820" w:type="dxa"/>
          </w:tcPr>
          <w:p w:rsidR="00927A2F" w:rsidRP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Зачеты по биологии (материалы к зачетам по анатомии)</w:t>
            </w:r>
          </w:p>
        </w:tc>
        <w:tc>
          <w:tcPr>
            <w:tcW w:w="2835" w:type="dxa"/>
          </w:tcPr>
          <w:p w:rsid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Е.Г.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Pr="00B302EF" w:rsidRDefault="00927A2F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820" w:type="dxa"/>
          </w:tcPr>
          <w:p w:rsidR="00927A2F" w:rsidRP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Без химикатов</w:t>
            </w:r>
          </w:p>
        </w:tc>
        <w:tc>
          <w:tcPr>
            <w:tcW w:w="2835" w:type="dxa"/>
          </w:tcPr>
          <w:p w:rsidR="00927A2F" w:rsidRDefault="00927A2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F">
              <w:rPr>
                <w:rFonts w:ascii="Times New Roman" w:hAnsi="Times New Roman" w:cs="Times New Roman"/>
                <w:sz w:val="28"/>
                <w:szCs w:val="28"/>
              </w:rPr>
              <w:t>Куприянова М.И.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Pr="00B302EF" w:rsidRDefault="00927A2F" w:rsidP="00E4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820" w:type="dxa"/>
          </w:tcPr>
          <w:p w:rsidR="00927A2F" w:rsidRP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История заселения островов Тихого океана</w:t>
            </w:r>
          </w:p>
        </w:tc>
        <w:tc>
          <w:tcPr>
            <w:tcW w:w="2835" w:type="dxa"/>
          </w:tcPr>
          <w:p w:rsid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Е.Ю.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За стремление к научному познанию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27A2F" w:rsidRP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Проведение занятий биологического кружка</w:t>
            </w:r>
          </w:p>
        </w:tc>
        <w:tc>
          <w:tcPr>
            <w:tcW w:w="2835" w:type="dxa"/>
          </w:tcPr>
          <w:p w:rsid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Е.Г.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За лучшую исследовательскую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27A2F" w:rsidRP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Экотропа</w:t>
            </w:r>
            <w:proofErr w:type="spellEnd"/>
            <w:r w:rsidRPr="00B302EF">
              <w:rPr>
                <w:rFonts w:ascii="Times New Roman" w:hAnsi="Times New Roman" w:cs="Times New Roman"/>
                <w:sz w:val="28"/>
                <w:szCs w:val="28"/>
              </w:rPr>
              <w:t xml:space="preserve"> по школьному двору</w:t>
            </w:r>
          </w:p>
        </w:tc>
        <w:tc>
          <w:tcPr>
            <w:tcW w:w="2835" w:type="dxa"/>
          </w:tcPr>
          <w:p w:rsid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Е.Г.</w:t>
            </w:r>
          </w:p>
        </w:tc>
      </w:tr>
      <w:tr w:rsidR="00927A2F" w:rsidTr="006E516D">
        <w:trPr>
          <w:trHeight w:val="203"/>
        </w:trPr>
        <w:tc>
          <w:tcPr>
            <w:tcW w:w="2570" w:type="dxa"/>
          </w:tcPr>
          <w:p w:rsid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За актуальность и новизну поставленной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27A2F" w:rsidRP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Яды на подоконнике</w:t>
            </w:r>
          </w:p>
        </w:tc>
        <w:tc>
          <w:tcPr>
            <w:tcW w:w="2835" w:type="dxa"/>
          </w:tcPr>
          <w:p w:rsidR="00927A2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Куприянова М.И</w:t>
            </w:r>
          </w:p>
        </w:tc>
      </w:tr>
      <w:tr w:rsidR="00B302EF" w:rsidTr="006E516D">
        <w:trPr>
          <w:trHeight w:val="203"/>
        </w:trPr>
        <w:tc>
          <w:tcPr>
            <w:tcW w:w="2570" w:type="dxa"/>
          </w:tcPr>
          <w:p w:rsidR="00B302E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командную работу»</w:t>
            </w:r>
          </w:p>
        </w:tc>
        <w:tc>
          <w:tcPr>
            <w:tcW w:w="4820" w:type="dxa"/>
          </w:tcPr>
          <w:p w:rsidR="00B302EF" w:rsidRPr="00B302E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Метан в нашей жизни</w:t>
            </w:r>
          </w:p>
        </w:tc>
        <w:tc>
          <w:tcPr>
            <w:tcW w:w="2835" w:type="dxa"/>
          </w:tcPr>
          <w:p w:rsidR="00B302EF" w:rsidRPr="00B302E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B302EF" w:rsidTr="006E516D">
        <w:trPr>
          <w:trHeight w:val="203"/>
        </w:trPr>
        <w:tc>
          <w:tcPr>
            <w:tcW w:w="2570" w:type="dxa"/>
          </w:tcPr>
          <w:p w:rsidR="00B302E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лучшую презентацию проекта»</w:t>
            </w:r>
          </w:p>
        </w:tc>
        <w:tc>
          <w:tcPr>
            <w:tcW w:w="4820" w:type="dxa"/>
          </w:tcPr>
          <w:p w:rsidR="00B302EF" w:rsidRPr="00B302E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телеграмм-бота</w:t>
            </w:r>
            <w:proofErr w:type="gramEnd"/>
            <w:r w:rsidRPr="00B302EF">
              <w:rPr>
                <w:rFonts w:ascii="Times New Roman" w:hAnsi="Times New Roman" w:cs="Times New Roman"/>
                <w:sz w:val="28"/>
                <w:szCs w:val="28"/>
              </w:rPr>
              <w:t xml:space="preserve">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чении школьников</w:t>
            </w:r>
          </w:p>
        </w:tc>
        <w:tc>
          <w:tcPr>
            <w:tcW w:w="2835" w:type="dxa"/>
          </w:tcPr>
          <w:p w:rsidR="00B302EF" w:rsidRPr="00B302E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А.А.</w:t>
            </w:r>
          </w:p>
        </w:tc>
      </w:tr>
      <w:tr w:rsidR="00B302EF" w:rsidTr="006E516D">
        <w:trPr>
          <w:trHeight w:val="203"/>
        </w:trPr>
        <w:tc>
          <w:tcPr>
            <w:tcW w:w="2570" w:type="dxa"/>
          </w:tcPr>
          <w:p w:rsidR="00B302E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B302EF">
              <w:rPr>
                <w:rFonts w:ascii="Times New Roman" w:hAnsi="Times New Roman" w:cs="Times New Roman"/>
                <w:sz w:val="28"/>
                <w:szCs w:val="28"/>
              </w:rPr>
              <w:t>За привлечение краеведческого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302EF" w:rsidRPr="00B302E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Байкальскими тропами</w:t>
            </w:r>
          </w:p>
        </w:tc>
        <w:tc>
          <w:tcPr>
            <w:tcW w:w="2835" w:type="dxa"/>
          </w:tcPr>
          <w:p w:rsidR="00B302EF" w:rsidRPr="00B302EF" w:rsidRDefault="00B302EF" w:rsidP="00E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8E3FAB" w:rsidRPr="008E3FAB" w:rsidRDefault="008E3FAB" w:rsidP="00E441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3FAB" w:rsidRPr="008E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D9C"/>
    <w:multiLevelType w:val="hybridMultilevel"/>
    <w:tmpl w:val="FCE0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B"/>
    <w:rsid w:val="001B1F67"/>
    <w:rsid w:val="00253B2D"/>
    <w:rsid w:val="00314F3C"/>
    <w:rsid w:val="00460F92"/>
    <w:rsid w:val="006E516D"/>
    <w:rsid w:val="008E3FAB"/>
    <w:rsid w:val="00927A2F"/>
    <w:rsid w:val="00B20B4E"/>
    <w:rsid w:val="00B302EF"/>
    <w:rsid w:val="00CA5312"/>
    <w:rsid w:val="00DB07E8"/>
    <w:rsid w:val="00E44189"/>
    <w:rsid w:val="00E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Теплякова</dc:creator>
  <cp:lastModifiedBy>Анастасия Теплякова</cp:lastModifiedBy>
  <cp:revision>5</cp:revision>
  <dcterms:created xsi:type="dcterms:W3CDTF">2022-02-06T11:13:00Z</dcterms:created>
  <dcterms:modified xsi:type="dcterms:W3CDTF">2022-02-06T12:35:00Z</dcterms:modified>
</cp:coreProperties>
</file>