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9" w:rsidRDefault="00D72E59" w:rsidP="00D72E59">
      <w:pPr>
        <w:pStyle w:val="a3"/>
      </w:pPr>
      <w:r>
        <w:t xml:space="preserve">Уважаемые родители! Вы знаете все результаты по общему потоку. 5 мая принимаем решение по зачислению по результатам общего потока, если ученики прошли психологическое тестирование и познакомили с </w:t>
      </w:r>
      <w:proofErr w:type="spellStart"/>
      <w:r>
        <w:t>портфолио</w:t>
      </w:r>
      <w:proofErr w:type="spellEnd"/>
      <w:r>
        <w:t xml:space="preserve">. </w:t>
      </w:r>
    </w:p>
    <w:p w:rsidR="00D72E59" w:rsidRDefault="00D72E59" w:rsidP="00D72E59">
      <w:pPr>
        <w:pStyle w:val="a3"/>
      </w:pPr>
      <w:r>
        <w:t>После праздником пригласим на собеседование тех абитуриентов, кто поступил по результатам диагностик МЦКО.</w:t>
      </w:r>
    </w:p>
    <w:p w:rsidR="00D72E59" w:rsidRDefault="00D72E59" w:rsidP="00D72E59">
      <w:pPr>
        <w:pStyle w:val="a3"/>
      </w:pPr>
      <w:r>
        <w:t>  Ждем и результаты диагностической работы по математике за 14 апреля (писали в своих школах). Если результат выше, приносите выписки, заверенные печатью ОУ.</w:t>
      </w:r>
    </w:p>
    <w:p w:rsidR="00D72E59" w:rsidRDefault="00D72E59" w:rsidP="00D72E59">
      <w:pPr>
        <w:pStyle w:val="a3"/>
      </w:pPr>
      <w:r>
        <w:t>Галина Ильинична.</w:t>
      </w:r>
    </w:p>
    <w:p w:rsidR="000E74C3" w:rsidRDefault="00D72E59"/>
    <w:sectPr w:rsidR="000E74C3" w:rsidSect="008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59"/>
    <w:rsid w:val="007D2880"/>
    <w:rsid w:val="00831231"/>
    <w:rsid w:val="00CD3EE6"/>
    <w:rsid w:val="00D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2016-04-28T16:05:00Z</dcterms:created>
  <dcterms:modified xsi:type="dcterms:W3CDTF">2016-04-28T16:11:00Z</dcterms:modified>
</cp:coreProperties>
</file>