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366E" w14:textId="4FBC8301" w:rsidR="00437AC9" w:rsidRPr="00DD1ACE" w:rsidRDefault="00437AC9" w:rsidP="001F7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C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85027" w:rsidRPr="00DD1ACE">
        <w:rPr>
          <w:rFonts w:ascii="Times New Roman" w:hAnsi="Times New Roman" w:cs="Times New Roman"/>
          <w:b/>
          <w:sz w:val="24"/>
          <w:szCs w:val="24"/>
        </w:rPr>
        <w:t>занятий курсов</w:t>
      </w:r>
      <w:r w:rsidRPr="00DD1ACE">
        <w:rPr>
          <w:rFonts w:ascii="Times New Roman" w:hAnsi="Times New Roman" w:cs="Times New Roman"/>
          <w:b/>
          <w:sz w:val="24"/>
          <w:szCs w:val="24"/>
        </w:rPr>
        <w:t xml:space="preserve"> когнитивного развития второго полугодия </w:t>
      </w:r>
    </w:p>
    <w:p w14:paraId="05C8CD5E" w14:textId="7826131B" w:rsidR="00E06B9F" w:rsidRPr="00DD1ACE" w:rsidRDefault="00437AC9" w:rsidP="001F7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CE">
        <w:rPr>
          <w:rFonts w:ascii="Times New Roman" w:hAnsi="Times New Roman" w:cs="Times New Roman"/>
          <w:b/>
          <w:sz w:val="24"/>
          <w:szCs w:val="24"/>
        </w:rPr>
        <w:t xml:space="preserve">2019 – 20 </w:t>
      </w:r>
      <w:proofErr w:type="spellStart"/>
      <w:r w:rsidRPr="00DD1AC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D1AC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662"/>
      </w:tblGrid>
      <w:tr w:rsidR="00DD1ACE" w:rsidRPr="00DD1ACE" w14:paraId="639C6E95" w14:textId="77777777" w:rsidTr="00F11880">
        <w:tc>
          <w:tcPr>
            <w:tcW w:w="2392" w:type="dxa"/>
          </w:tcPr>
          <w:p w14:paraId="037B337E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8.02 </w:t>
            </w:r>
          </w:p>
        </w:tc>
        <w:tc>
          <w:tcPr>
            <w:tcW w:w="4662" w:type="dxa"/>
          </w:tcPr>
          <w:p w14:paraId="28731FEC" w14:textId="4A4C3ED7" w:rsidR="00F11880" w:rsidRPr="00DD1ACE" w:rsidRDefault="007E6E24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</w:t>
            </w:r>
            <w:r w:rsidR="00F11880"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 </w:t>
            </w:r>
            <w:proofErr w:type="spellStart"/>
            <w:r w:rsidR="00F11880"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1ACE" w:rsidRPr="00DD1ACE" w14:paraId="63755807" w14:textId="77777777" w:rsidTr="00F11880">
        <w:tc>
          <w:tcPr>
            <w:tcW w:w="2392" w:type="dxa"/>
          </w:tcPr>
          <w:p w14:paraId="034B3FC5" w14:textId="6768F79A" w:rsidR="00F11880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F11880"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F11880"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880"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11880"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662" w:type="dxa"/>
          </w:tcPr>
          <w:p w14:paraId="78DA22C8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</w:t>
            </w:r>
          </w:p>
        </w:tc>
      </w:tr>
      <w:tr w:rsidR="00DD1ACE" w:rsidRPr="00DD1ACE" w14:paraId="1BD0BE37" w14:textId="77777777" w:rsidTr="00F11880">
        <w:tc>
          <w:tcPr>
            <w:tcW w:w="2392" w:type="dxa"/>
          </w:tcPr>
          <w:p w14:paraId="27BF01C0" w14:textId="6493592C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662" w:type="dxa"/>
          </w:tcPr>
          <w:p w14:paraId="65B2EA3B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DD1ACE" w:rsidRPr="00DD1ACE" w14:paraId="59872992" w14:textId="77777777" w:rsidTr="00F11880">
        <w:tc>
          <w:tcPr>
            <w:tcW w:w="2392" w:type="dxa"/>
          </w:tcPr>
          <w:p w14:paraId="321E0339" w14:textId="7F4DD172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4662" w:type="dxa"/>
          </w:tcPr>
          <w:p w14:paraId="446E60DF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DD1ACE" w:rsidRPr="00DD1ACE" w14:paraId="5F540B44" w14:textId="77777777" w:rsidTr="00F11880">
        <w:tc>
          <w:tcPr>
            <w:tcW w:w="2392" w:type="dxa"/>
          </w:tcPr>
          <w:p w14:paraId="31521AEC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4662" w:type="dxa"/>
          </w:tcPr>
          <w:p w14:paraId="35DFA1EF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14:paraId="38F21513" w14:textId="77777777" w:rsidTr="00F11880">
        <w:tc>
          <w:tcPr>
            <w:tcW w:w="2392" w:type="dxa"/>
          </w:tcPr>
          <w:p w14:paraId="36410772" w14:textId="10B0F859"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11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20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– 12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662" w:type="dxa"/>
          </w:tcPr>
          <w:p w14:paraId="77C76EC9" w14:textId="77777777"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D1ACE" w:rsidRPr="00DD1ACE" w14:paraId="2524F733" w14:textId="77777777" w:rsidTr="00F11880">
        <w:tc>
          <w:tcPr>
            <w:tcW w:w="2392" w:type="dxa"/>
          </w:tcPr>
          <w:p w14:paraId="3A1F3DB7" w14:textId="1CD37EEC"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12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05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– 12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662" w:type="dxa"/>
          </w:tcPr>
          <w:p w14:paraId="5B8F57B7" w14:textId="77777777"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D1ACE" w:rsidRPr="00DD1ACE" w14:paraId="318F2D69" w14:textId="77777777" w:rsidTr="00F11880">
        <w:tc>
          <w:tcPr>
            <w:tcW w:w="2392" w:type="dxa"/>
          </w:tcPr>
          <w:p w14:paraId="162C32B3" w14:textId="69835D7D"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12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55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– 13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4662" w:type="dxa"/>
          </w:tcPr>
          <w:p w14:paraId="38A1C855" w14:textId="5AECAFF3"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DD1ACE" w:rsidRPr="00DD1ACE" w14:paraId="0EC4D65C" w14:textId="77777777" w:rsidTr="00F11880">
        <w:tc>
          <w:tcPr>
            <w:tcW w:w="2392" w:type="dxa"/>
          </w:tcPr>
          <w:p w14:paraId="5CCDE863" w14:textId="60E15C39"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13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40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– 14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 xml:space="preserve">20 </w:t>
            </w:r>
          </w:p>
        </w:tc>
        <w:tc>
          <w:tcPr>
            <w:tcW w:w="4662" w:type="dxa"/>
          </w:tcPr>
          <w:p w14:paraId="62591699" w14:textId="4526F443"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DD1ACE" w:rsidRPr="00DD1ACE" w14:paraId="0BA4448A" w14:textId="77777777" w:rsidTr="00F11880">
        <w:tc>
          <w:tcPr>
            <w:tcW w:w="2392" w:type="dxa"/>
          </w:tcPr>
          <w:p w14:paraId="306034AE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4662" w:type="dxa"/>
          </w:tcPr>
          <w:p w14:paraId="75D1C5F5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ACE" w:rsidRPr="00DD1ACE" w14:paraId="236C867C" w14:textId="77777777" w:rsidTr="00F11880">
        <w:tc>
          <w:tcPr>
            <w:tcW w:w="2392" w:type="dxa"/>
          </w:tcPr>
          <w:p w14:paraId="37E6116A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662" w:type="dxa"/>
          </w:tcPr>
          <w:p w14:paraId="1036DA97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DD1ACE" w:rsidRPr="00DD1ACE" w14:paraId="0AE5E3AB" w14:textId="77777777" w:rsidTr="00F11880">
        <w:tc>
          <w:tcPr>
            <w:tcW w:w="2392" w:type="dxa"/>
          </w:tcPr>
          <w:p w14:paraId="156FFC4C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662" w:type="dxa"/>
          </w:tcPr>
          <w:p w14:paraId="042E9A66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DD1ACE" w:rsidRPr="00DD1ACE" w14:paraId="4AE3B6DB" w14:textId="77777777" w:rsidTr="00F11880">
        <w:tc>
          <w:tcPr>
            <w:tcW w:w="2392" w:type="dxa"/>
          </w:tcPr>
          <w:p w14:paraId="305BDBD5" w14:textId="4A81382F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662" w:type="dxa"/>
          </w:tcPr>
          <w:p w14:paraId="4F0D4382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D1ACE" w:rsidRPr="00DD1ACE" w14:paraId="23FCFD22" w14:textId="77777777" w:rsidTr="00F11880">
        <w:tc>
          <w:tcPr>
            <w:tcW w:w="2392" w:type="dxa"/>
          </w:tcPr>
          <w:p w14:paraId="1CEAC73A" w14:textId="13146E6D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4662" w:type="dxa"/>
          </w:tcPr>
          <w:p w14:paraId="75E9C379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1ACE" w:rsidRPr="00DD1ACE" w14:paraId="245DBC26" w14:textId="77777777" w:rsidTr="00F11880">
        <w:tc>
          <w:tcPr>
            <w:tcW w:w="2392" w:type="dxa"/>
          </w:tcPr>
          <w:p w14:paraId="3B87C4B6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>29.02</w:t>
            </w:r>
          </w:p>
        </w:tc>
        <w:tc>
          <w:tcPr>
            <w:tcW w:w="4662" w:type="dxa"/>
          </w:tcPr>
          <w:p w14:paraId="62925F45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14:paraId="5391756F" w14:textId="77777777" w:rsidTr="00F11880">
        <w:tc>
          <w:tcPr>
            <w:tcW w:w="2392" w:type="dxa"/>
          </w:tcPr>
          <w:p w14:paraId="3B07CEBA" w14:textId="77777777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</w:pPr>
            <w:r w:rsidRPr="00DD1ACE">
              <w:rPr>
                <w:rFonts w:eastAsia="Calibri"/>
                <w:bCs/>
                <w:kern w:val="24"/>
              </w:rPr>
              <w:t>11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20</w:t>
            </w:r>
            <w:r w:rsidRPr="00DD1ACE">
              <w:rPr>
                <w:rFonts w:eastAsia="Calibri"/>
                <w:bCs/>
                <w:kern w:val="24"/>
              </w:rPr>
              <w:t xml:space="preserve"> – 12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</w:p>
        </w:tc>
        <w:tc>
          <w:tcPr>
            <w:tcW w:w="4662" w:type="dxa"/>
          </w:tcPr>
          <w:p w14:paraId="35929601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D1ACE" w:rsidRPr="00DD1ACE" w14:paraId="1598AAE5" w14:textId="77777777" w:rsidTr="00F11880">
        <w:tc>
          <w:tcPr>
            <w:tcW w:w="2392" w:type="dxa"/>
          </w:tcPr>
          <w:p w14:paraId="0E5311B2" w14:textId="77777777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</w:pPr>
            <w:r w:rsidRPr="00DD1ACE">
              <w:rPr>
                <w:rFonts w:eastAsia="Calibri"/>
                <w:bCs/>
                <w:kern w:val="24"/>
              </w:rPr>
              <w:t>12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05</w:t>
            </w:r>
            <w:r w:rsidRPr="00DD1ACE">
              <w:rPr>
                <w:rFonts w:eastAsia="Calibri"/>
                <w:bCs/>
                <w:kern w:val="24"/>
              </w:rPr>
              <w:t xml:space="preserve"> – 12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45</w:t>
            </w:r>
          </w:p>
        </w:tc>
        <w:tc>
          <w:tcPr>
            <w:tcW w:w="4662" w:type="dxa"/>
          </w:tcPr>
          <w:p w14:paraId="23DAA27F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D1ACE" w:rsidRPr="00DD1ACE" w14:paraId="4C1AC940" w14:textId="77777777" w:rsidTr="00F11880">
        <w:tc>
          <w:tcPr>
            <w:tcW w:w="2392" w:type="dxa"/>
          </w:tcPr>
          <w:p w14:paraId="1CE0D4FB" w14:textId="77777777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</w:pPr>
            <w:r w:rsidRPr="00DD1ACE">
              <w:rPr>
                <w:rFonts w:eastAsia="Calibri"/>
                <w:bCs/>
                <w:kern w:val="24"/>
              </w:rPr>
              <w:t>12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55</w:t>
            </w:r>
            <w:r w:rsidRPr="00DD1ACE">
              <w:rPr>
                <w:rFonts w:eastAsia="Calibri"/>
                <w:bCs/>
                <w:kern w:val="24"/>
              </w:rPr>
              <w:t xml:space="preserve"> – 13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35</w:t>
            </w:r>
          </w:p>
        </w:tc>
        <w:tc>
          <w:tcPr>
            <w:tcW w:w="4662" w:type="dxa"/>
          </w:tcPr>
          <w:p w14:paraId="78576717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1ACE" w:rsidRPr="00DD1ACE" w14:paraId="22DF6072" w14:textId="77777777" w:rsidTr="00F11880">
        <w:tc>
          <w:tcPr>
            <w:tcW w:w="2392" w:type="dxa"/>
          </w:tcPr>
          <w:p w14:paraId="3AA78BAB" w14:textId="77777777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</w:pPr>
            <w:r w:rsidRPr="00DD1ACE">
              <w:rPr>
                <w:rFonts w:eastAsia="Calibri"/>
                <w:bCs/>
                <w:kern w:val="24"/>
              </w:rPr>
              <w:t>13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40</w:t>
            </w:r>
            <w:r w:rsidRPr="00DD1ACE">
              <w:rPr>
                <w:rFonts w:eastAsia="Calibri"/>
                <w:bCs/>
                <w:kern w:val="24"/>
              </w:rPr>
              <w:t xml:space="preserve"> – 14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 xml:space="preserve">20 </w:t>
            </w:r>
          </w:p>
        </w:tc>
        <w:tc>
          <w:tcPr>
            <w:tcW w:w="4662" w:type="dxa"/>
          </w:tcPr>
          <w:p w14:paraId="48A5FCC8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1ACE" w:rsidRPr="00DD1ACE" w14:paraId="32CA716E" w14:textId="77777777" w:rsidTr="00F11880">
        <w:tc>
          <w:tcPr>
            <w:tcW w:w="2392" w:type="dxa"/>
          </w:tcPr>
          <w:p w14:paraId="6E83BC72" w14:textId="77777777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/>
                <w:bCs/>
                <w:kern w:val="24"/>
              </w:rPr>
            </w:pPr>
            <w:r w:rsidRPr="00DD1ACE">
              <w:rPr>
                <w:rFonts w:eastAsia="Calibri"/>
                <w:b/>
                <w:bCs/>
                <w:kern w:val="24"/>
              </w:rPr>
              <w:t>7.03</w:t>
            </w:r>
          </w:p>
        </w:tc>
        <w:tc>
          <w:tcPr>
            <w:tcW w:w="4662" w:type="dxa"/>
          </w:tcPr>
          <w:p w14:paraId="4EE142BF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14:paraId="5FCD46DD" w14:textId="77777777" w:rsidTr="00F11880">
        <w:tc>
          <w:tcPr>
            <w:tcW w:w="2392" w:type="dxa"/>
          </w:tcPr>
          <w:p w14:paraId="1B6E4CD9" w14:textId="068F0B09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  <w:r w:rsidRPr="00DD1ACE">
              <w:rPr>
                <w:rFonts w:eastAsia="Calibri"/>
                <w:bCs/>
                <w:kern w:val="24"/>
              </w:rPr>
              <w:t>1</w:t>
            </w:r>
            <w:r w:rsidR="00385027" w:rsidRPr="00DD1ACE">
              <w:rPr>
                <w:rFonts w:eastAsia="Calibri"/>
                <w:bCs/>
                <w:kern w:val="24"/>
                <w:lang w:val="en-US"/>
              </w:rPr>
              <w:t>4</w:t>
            </w:r>
            <w:r w:rsidR="00385027" w:rsidRPr="00DD1ACE">
              <w:rPr>
                <w:rFonts w:eastAsia="Calibri"/>
                <w:bCs/>
                <w:kern w:val="24"/>
                <w:vertAlign w:val="superscript"/>
                <w:lang w:val="en-US"/>
              </w:rPr>
              <w:t>10</w:t>
            </w:r>
            <w:r w:rsidRPr="00DD1ACE">
              <w:rPr>
                <w:rFonts w:eastAsia="Calibri"/>
                <w:bCs/>
                <w:kern w:val="24"/>
              </w:rPr>
              <w:t xml:space="preserve"> – 1</w:t>
            </w:r>
            <w:r w:rsidR="00385027" w:rsidRPr="00DD1ACE">
              <w:rPr>
                <w:rFonts w:eastAsia="Calibri"/>
                <w:bCs/>
                <w:kern w:val="24"/>
                <w:lang w:val="en-US"/>
              </w:rPr>
              <w:t>4</w:t>
            </w:r>
            <w:r w:rsidR="00385027" w:rsidRPr="00DD1ACE">
              <w:rPr>
                <w:rFonts w:eastAsia="Calibri"/>
                <w:bCs/>
                <w:kern w:val="24"/>
                <w:vertAlign w:val="superscript"/>
                <w:lang w:val="en-US"/>
              </w:rPr>
              <w:t>50</w:t>
            </w:r>
          </w:p>
        </w:tc>
        <w:tc>
          <w:tcPr>
            <w:tcW w:w="4662" w:type="dxa"/>
          </w:tcPr>
          <w:p w14:paraId="7186EA09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</w:tr>
      <w:tr w:rsidR="00DD1ACE" w:rsidRPr="00DD1ACE" w14:paraId="2A676534" w14:textId="77777777" w:rsidTr="00F11880">
        <w:tc>
          <w:tcPr>
            <w:tcW w:w="2392" w:type="dxa"/>
          </w:tcPr>
          <w:p w14:paraId="61248631" w14:textId="60FD2EC4" w:rsidR="00385027" w:rsidRPr="00DD1ACE" w:rsidRDefault="00385027" w:rsidP="001F74E4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  <w:r w:rsidRPr="00DD1ACE">
              <w:rPr>
                <w:rFonts w:eastAsia="Calibri"/>
                <w:bCs/>
                <w:kern w:val="24"/>
              </w:rPr>
              <w:t>1</w:t>
            </w:r>
            <w:r w:rsidRPr="00DD1ACE">
              <w:rPr>
                <w:rFonts w:eastAsia="Calibri"/>
                <w:bCs/>
                <w:kern w:val="24"/>
                <w:lang w:val="en-US"/>
              </w:rPr>
              <w:t>5</w:t>
            </w:r>
            <w:r w:rsidRPr="00DD1ACE">
              <w:rPr>
                <w:rFonts w:eastAsia="Calibri"/>
                <w:bCs/>
                <w:kern w:val="24"/>
                <w:vertAlign w:val="superscript"/>
                <w:lang w:val="en-US"/>
              </w:rPr>
              <w:t>00</w:t>
            </w:r>
            <w:r w:rsidRPr="00DD1ACE">
              <w:rPr>
                <w:rFonts w:eastAsia="Calibri"/>
                <w:bCs/>
                <w:kern w:val="24"/>
              </w:rPr>
              <w:t xml:space="preserve"> – 1</w:t>
            </w:r>
            <w:r w:rsidRPr="00DD1ACE">
              <w:rPr>
                <w:rFonts w:eastAsia="Calibri"/>
                <w:bCs/>
                <w:kern w:val="24"/>
                <w:lang w:val="en-US"/>
              </w:rPr>
              <w:t>5</w:t>
            </w:r>
            <w:r w:rsidRPr="00DD1ACE">
              <w:rPr>
                <w:rFonts w:eastAsia="Calibri"/>
                <w:bCs/>
                <w:kern w:val="24"/>
                <w:vertAlign w:val="superscript"/>
                <w:lang w:val="en-US"/>
              </w:rPr>
              <w:t>40</w:t>
            </w:r>
          </w:p>
        </w:tc>
        <w:tc>
          <w:tcPr>
            <w:tcW w:w="4662" w:type="dxa"/>
          </w:tcPr>
          <w:p w14:paraId="513CF3F2" w14:textId="67C8D183"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1ACE" w:rsidRPr="00DD1ACE" w14:paraId="1BC5DC97" w14:textId="77777777" w:rsidTr="00F11880">
        <w:tc>
          <w:tcPr>
            <w:tcW w:w="2392" w:type="dxa"/>
          </w:tcPr>
          <w:p w14:paraId="5BA25102" w14:textId="7783E937" w:rsidR="00385027" w:rsidRPr="00DD1ACE" w:rsidRDefault="00385027" w:rsidP="001F74E4">
            <w:pPr>
              <w:pStyle w:val="a4"/>
              <w:spacing w:before="0" w:beforeAutospacing="0" w:after="0" w:afterAutospacing="0" w:line="276" w:lineRule="auto"/>
            </w:pPr>
            <w:r w:rsidRPr="00DD1ACE">
              <w:rPr>
                <w:rFonts w:eastAsia="Calibri"/>
                <w:bCs/>
                <w:kern w:val="24"/>
              </w:rPr>
              <w:t>1</w:t>
            </w:r>
            <w:r w:rsidRPr="00DD1ACE">
              <w:rPr>
                <w:rFonts w:eastAsia="Calibri"/>
                <w:bCs/>
                <w:kern w:val="24"/>
                <w:lang w:val="en-US"/>
              </w:rPr>
              <w:t>5</w:t>
            </w:r>
            <w:r w:rsidRPr="00DD1ACE">
              <w:rPr>
                <w:rFonts w:eastAsia="Calibri"/>
                <w:bCs/>
                <w:kern w:val="24"/>
                <w:vertAlign w:val="superscript"/>
                <w:lang w:val="en-US"/>
              </w:rPr>
              <w:t>5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</w:t>
            </w:r>
            <w:r w:rsidRPr="00DD1ACE">
              <w:rPr>
                <w:rFonts w:eastAsia="Calibri"/>
                <w:bCs/>
                <w:kern w:val="24"/>
              </w:rPr>
              <w:t xml:space="preserve"> – 1</w:t>
            </w:r>
            <w:r w:rsidRPr="00DD1ACE">
              <w:rPr>
                <w:rFonts w:eastAsia="Calibri"/>
                <w:bCs/>
                <w:kern w:val="24"/>
                <w:lang w:val="en-US"/>
              </w:rPr>
              <w:t>6</w:t>
            </w:r>
            <w:r w:rsidRPr="00DD1ACE">
              <w:rPr>
                <w:rFonts w:eastAsia="Calibri"/>
                <w:bCs/>
                <w:kern w:val="24"/>
                <w:vertAlign w:val="superscript"/>
                <w:lang w:val="en-US"/>
              </w:rPr>
              <w:t>3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 xml:space="preserve">0 </w:t>
            </w:r>
          </w:p>
        </w:tc>
        <w:tc>
          <w:tcPr>
            <w:tcW w:w="4662" w:type="dxa"/>
          </w:tcPr>
          <w:p w14:paraId="7D0AA0C0" w14:textId="1E1A6AFB"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1ACE" w:rsidRPr="00DD1ACE" w14:paraId="351703CD" w14:textId="77777777" w:rsidTr="00F11880">
        <w:tc>
          <w:tcPr>
            <w:tcW w:w="2392" w:type="dxa"/>
          </w:tcPr>
          <w:p w14:paraId="10AC43A2" w14:textId="77777777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/>
                <w:bCs/>
                <w:kern w:val="24"/>
              </w:rPr>
            </w:pPr>
            <w:r w:rsidRPr="00DD1ACE">
              <w:rPr>
                <w:rFonts w:eastAsia="Calibri"/>
                <w:b/>
                <w:bCs/>
                <w:kern w:val="24"/>
              </w:rPr>
              <w:t>14.03</w:t>
            </w:r>
          </w:p>
        </w:tc>
        <w:tc>
          <w:tcPr>
            <w:tcW w:w="4662" w:type="dxa"/>
          </w:tcPr>
          <w:p w14:paraId="3BAB48DC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14:paraId="0C6B6F95" w14:textId="77777777" w:rsidTr="00F11880">
        <w:tc>
          <w:tcPr>
            <w:tcW w:w="2392" w:type="dxa"/>
          </w:tcPr>
          <w:p w14:paraId="4EF9AE2E" w14:textId="64E4DC93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kern w:val="24"/>
                <w:vertAlign w:val="superscript"/>
              </w:rPr>
            </w:pPr>
            <w:r w:rsidRPr="00DD1ACE">
              <w:rPr>
                <w:rFonts w:eastAsia="Calibri"/>
                <w:bCs/>
                <w:kern w:val="24"/>
              </w:rPr>
              <w:t>9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  <w:r w:rsidRPr="00DD1ACE">
              <w:rPr>
                <w:rFonts w:eastAsia="Calibri"/>
                <w:bCs/>
                <w:kern w:val="24"/>
              </w:rPr>
              <w:t xml:space="preserve"> </w:t>
            </w:r>
            <w:r w:rsidR="00385027" w:rsidRPr="00DD1ACE">
              <w:t>–</w:t>
            </w:r>
            <w:r w:rsidRPr="00DD1ACE">
              <w:rPr>
                <w:rFonts w:eastAsia="Calibri"/>
                <w:bCs/>
                <w:kern w:val="24"/>
              </w:rPr>
              <w:t xml:space="preserve"> 10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</w:p>
        </w:tc>
        <w:tc>
          <w:tcPr>
            <w:tcW w:w="4662" w:type="dxa"/>
          </w:tcPr>
          <w:p w14:paraId="5B9C0B54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Экзамен по математике</w:t>
            </w:r>
          </w:p>
        </w:tc>
      </w:tr>
      <w:tr w:rsidR="00DD1ACE" w:rsidRPr="00DD1ACE" w14:paraId="192B70FD" w14:textId="77777777" w:rsidTr="00F11880">
        <w:tc>
          <w:tcPr>
            <w:tcW w:w="2392" w:type="dxa"/>
          </w:tcPr>
          <w:p w14:paraId="10A46758" w14:textId="77777777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/>
                <w:bCs/>
                <w:kern w:val="24"/>
              </w:rPr>
            </w:pPr>
            <w:r w:rsidRPr="00DD1ACE">
              <w:rPr>
                <w:rFonts w:eastAsia="Calibri"/>
                <w:b/>
                <w:bCs/>
                <w:kern w:val="24"/>
              </w:rPr>
              <w:t>21.03</w:t>
            </w:r>
          </w:p>
        </w:tc>
        <w:tc>
          <w:tcPr>
            <w:tcW w:w="4662" w:type="dxa"/>
          </w:tcPr>
          <w:p w14:paraId="0E1D6800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14:paraId="7C501898" w14:textId="77777777" w:rsidTr="00F11880">
        <w:tc>
          <w:tcPr>
            <w:tcW w:w="2392" w:type="dxa"/>
          </w:tcPr>
          <w:p w14:paraId="329A5B19" w14:textId="77777777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kern w:val="24"/>
                <w:vertAlign w:val="superscript"/>
              </w:rPr>
            </w:pPr>
            <w:r w:rsidRPr="00DD1ACE">
              <w:rPr>
                <w:rFonts w:eastAsia="Calibri"/>
                <w:bCs/>
                <w:kern w:val="24"/>
              </w:rPr>
              <w:t>9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  <w:r w:rsidRPr="00DD1ACE">
              <w:rPr>
                <w:rFonts w:eastAsia="Calibri"/>
                <w:bCs/>
                <w:kern w:val="24"/>
              </w:rPr>
              <w:t xml:space="preserve"> – 12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</w:p>
        </w:tc>
        <w:tc>
          <w:tcPr>
            <w:tcW w:w="4662" w:type="dxa"/>
          </w:tcPr>
          <w:p w14:paraId="66A5A8F8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Экзамен по  чтению и развитию речи</w:t>
            </w:r>
          </w:p>
        </w:tc>
      </w:tr>
      <w:tr w:rsidR="00DD1ACE" w:rsidRPr="00DD1ACE" w14:paraId="04710169" w14:textId="77777777" w:rsidTr="00F11880">
        <w:tc>
          <w:tcPr>
            <w:tcW w:w="2392" w:type="dxa"/>
          </w:tcPr>
          <w:p w14:paraId="27CC6BA4" w14:textId="77777777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/>
                <w:bCs/>
                <w:kern w:val="24"/>
              </w:rPr>
            </w:pPr>
            <w:r w:rsidRPr="00DD1ACE">
              <w:rPr>
                <w:rFonts w:eastAsia="Calibri"/>
                <w:b/>
                <w:bCs/>
                <w:kern w:val="24"/>
              </w:rPr>
              <w:t>28.03</w:t>
            </w:r>
          </w:p>
        </w:tc>
        <w:tc>
          <w:tcPr>
            <w:tcW w:w="4662" w:type="dxa"/>
          </w:tcPr>
          <w:p w14:paraId="684A461F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14:paraId="47D5140F" w14:textId="77777777" w:rsidTr="00F11880">
        <w:tc>
          <w:tcPr>
            <w:tcW w:w="2392" w:type="dxa"/>
          </w:tcPr>
          <w:p w14:paraId="7E4FCD11" w14:textId="78D9B772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kern w:val="24"/>
                <w:vertAlign w:val="superscript"/>
              </w:rPr>
            </w:pPr>
            <w:r w:rsidRPr="00DD1ACE">
              <w:rPr>
                <w:rFonts w:eastAsia="Calibri"/>
                <w:bCs/>
                <w:kern w:val="24"/>
              </w:rPr>
              <w:t>9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  <w:r w:rsidRPr="00DD1ACE">
              <w:rPr>
                <w:rFonts w:eastAsia="Calibri"/>
                <w:bCs/>
                <w:kern w:val="24"/>
              </w:rPr>
              <w:t xml:space="preserve"> </w:t>
            </w:r>
            <w:r w:rsidR="00385027" w:rsidRPr="00DD1ACE">
              <w:t>–</w:t>
            </w:r>
            <w:r w:rsidRPr="00DD1ACE">
              <w:rPr>
                <w:rFonts w:eastAsia="Calibri"/>
                <w:bCs/>
                <w:kern w:val="24"/>
              </w:rPr>
              <w:t xml:space="preserve"> 10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</w:p>
        </w:tc>
        <w:tc>
          <w:tcPr>
            <w:tcW w:w="4662" w:type="dxa"/>
          </w:tcPr>
          <w:p w14:paraId="567B00A8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Экзамен по русскому языку</w:t>
            </w:r>
          </w:p>
        </w:tc>
      </w:tr>
      <w:tr w:rsidR="00F11880" w:rsidRPr="00DD1ACE" w14:paraId="0CF8B9A5" w14:textId="77777777" w:rsidTr="00F11880">
        <w:tc>
          <w:tcPr>
            <w:tcW w:w="2392" w:type="dxa"/>
          </w:tcPr>
          <w:p w14:paraId="546F53EC" w14:textId="15D9BC86"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kern w:val="24"/>
                <w:vertAlign w:val="superscript"/>
              </w:rPr>
            </w:pPr>
            <w:r w:rsidRPr="00DD1ACE">
              <w:rPr>
                <w:rFonts w:eastAsia="Calibri"/>
                <w:bCs/>
                <w:kern w:val="24"/>
              </w:rPr>
              <w:t>10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15</w:t>
            </w:r>
            <w:r w:rsidRPr="00DD1ACE">
              <w:rPr>
                <w:rFonts w:eastAsia="Calibri"/>
                <w:bCs/>
                <w:kern w:val="24"/>
              </w:rPr>
              <w:t xml:space="preserve"> </w:t>
            </w:r>
            <w:r w:rsidR="00385027" w:rsidRPr="00DD1ACE">
              <w:t>–</w:t>
            </w:r>
            <w:r w:rsidRPr="00DD1ACE">
              <w:rPr>
                <w:rFonts w:eastAsia="Calibri"/>
                <w:bCs/>
                <w:kern w:val="24"/>
              </w:rPr>
              <w:t xml:space="preserve"> 11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15</w:t>
            </w:r>
          </w:p>
        </w:tc>
        <w:tc>
          <w:tcPr>
            <w:tcW w:w="4662" w:type="dxa"/>
          </w:tcPr>
          <w:p w14:paraId="4DF361B8" w14:textId="77777777"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английскому языку </w:t>
            </w:r>
          </w:p>
        </w:tc>
      </w:tr>
    </w:tbl>
    <w:p w14:paraId="3CF6B4B3" w14:textId="77777777" w:rsidR="00437AC9" w:rsidRPr="00DD1ACE" w:rsidRDefault="00437AC9" w:rsidP="00437A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3A5B5" w14:textId="53C3CB89" w:rsidR="00443348" w:rsidRPr="00265D50" w:rsidRDefault="00265D50" w:rsidP="00437AC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Занятия 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проводятся по адресу 2-я Пугачевская д. 7</w:t>
      </w:r>
    </w:p>
    <w:p w14:paraId="1098F34A" w14:textId="77777777" w:rsidR="00437AC9" w:rsidRPr="00DD1ACE" w:rsidRDefault="00437AC9">
      <w:pPr>
        <w:rPr>
          <w:rFonts w:ascii="Times New Roman" w:hAnsi="Times New Roman" w:cs="Times New Roman"/>
          <w:sz w:val="24"/>
          <w:szCs w:val="24"/>
        </w:rPr>
      </w:pPr>
    </w:p>
    <w:sectPr w:rsidR="00437AC9" w:rsidRPr="00DD1ACE" w:rsidSect="0025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AC9"/>
    <w:rsid w:val="000C2A02"/>
    <w:rsid w:val="00164CF8"/>
    <w:rsid w:val="001F74E4"/>
    <w:rsid w:val="0025734D"/>
    <w:rsid w:val="00265D50"/>
    <w:rsid w:val="00275039"/>
    <w:rsid w:val="00385027"/>
    <w:rsid w:val="00437AC9"/>
    <w:rsid w:val="00443348"/>
    <w:rsid w:val="00514657"/>
    <w:rsid w:val="00626F84"/>
    <w:rsid w:val="00751A3D"/>
    <w:rsid w:val="00756990"/>
    <w:rsid w:val="007D4182"/>
    <w:rsid w:val="007D5624"/>
    <w:rsid w:val="007E29A8"/>
    <w:rsid w:val="007E6E24"/>
    <w:rsid w:val="00916F3C"/>
    <w:rsid w:val="00A85C43"/>
    <w:rsid w:val="00DD1ACE"/>
    <w:rsid w:val="00EB41CA"/>
    <w:rsid w:val="00F11880"/>
    <w:rsid w:val="00F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F189"/>
  <w15:docId w15:val="{B2A88C09-B610-4391-8FCD-9DC84AC3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2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Галина Шипарева</cp:lastModifiedBy>
  <cp:revision>11</cp:revision>
  <dcterms:created xsi:type="dcterms:W3CDTF">2020-01-30T09:24:00Z</dcterms:created>
  <dcterms:modified xsi:type="dcterms:W3CDTF">2020-02-02T04:07:00Z</dcterms:modified>
</cp:coreProperties>
</file>