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1B" w:rsidRPr="00C4615E" w:rsidRDefault="00C4615E" w:rsidP="00C4615E">
      <w:r w:rsidRPr="00C4615E">
        <w:t>Получив императорскую власть, Юстиниан тотчас же сумел все привести в расстройство. Все то, что прежде было запрещено законом, он ввел в государственную жизнь; все то, что существовало раньше и было обычным, он уничтожил, как будто для того он был облечен и украшен императорской порфирой, чтобы все измен</w:t>
      </w:r>
      <w:r>
        <w:t xml:space="preserve">илось и пришло в другой вид. </w:t>
      </w:r>
      <w:r w:rsidRPr="00C4615E">
        <w:t>Бывшие прежде государственные должности он уничтожил, установил новые для ведения государственных дел под новыми названиями; то же самое он сделал с законами и с регулярной армией, не в силу законной необходимости, руководясь не понятием полезности, но для того, чтобы все было по-новому и носило его имя. А чего в данный момент он не мог переменить, на это он все-таки нак</w:t>
      </w:r>
      <w:r>
        <w:t xml:space="preserve">ладывал печать своего имени. </w:t>
      </w:r>
      <w:r w:rsidRPr="00C4615E">
        <w:t xml:space="preserve">Никогда не мог он насытиться и почувствовать пресыщение от грабежа богатств или от избиения людей. Завладев состоянием очень многих богатых людей, он устремлялся к новым грабежам, тотчас же раздав прежнее тем или другим из варваров или истратив богатства прежней своей добычи на </w:t>
      </w:r>
      <w:r>
        <w:t>безумное строительство.</w:t>
      </w:r>
      <w:proofErr w:type="gramStart"/>
      <w:r>
        <w:t xml:space="preserve"> .</w:t>
      </w:r>
      <w:proofErr w:type="gramEnd"/>
      <w:r>
        <w:t xml:space="preserve">. </w:t>
      </w:r>
      <w:r w:rsidRPr="00C4615E">
        <w:t>Предав смерти без всякого основания десятки тысяч, он тотчас начинал злоумышлят</w:t>
      </w:r>
      <w:r>
        <w:t xml:space="preserve">ь против большего еще числа. </w:t>
      </w:r>
      <w:r w:rsidRPr="00C4615E">
        <w:t>Тогда, когда римляне пользовались миром со всеми соседними народами, он, не претерпевая такого положения и побуждаемый жаждой убийства, стал натравливать одни племена варваров на другие..</w:t>
      </w:r>
      <w:proofErr w:type="gramStart"/>
      <w:r w:rsidRPr="00C4615E">
        <w:t>.Ю</w:t>
      </w:r>
      <w:proofErr w:type="gramEnd"/>
      <w:r w:rsidRPr="00C4615E">
        <w:t xml:space="preserve">стиниан, будучи по своему характеру и нравам таким, как я описал его, старался выставить себя легкодоступным и милостивым ко всем, кто к нему обращался; никому не был закрыт доступ к </w:t>
      </w:r>
      <w:proofErr w:type="gramStart"/>
      <w:r w:rsidRPr="00C4615E">
        <w:t>нему</w:t>
      </w:r>
      <w:proofErr w:type="gramEnd"/>
      <w:r w:rsidRPr="00C4615E">
        <w:t xml:space="preserve"> и он никогда не сердился даже на тех, кто стоял или говорил с ним не та</w:t>
      </w:r>
      <w:r>
        <w:t xml:space="preserve">к, как полагается по этикету. </w:t>
      </w:r>
      <w:r w:rsidRPr="00C4615E">
        <w:t xml:space="preserve"> Мало того, если он собирался кого-либо погубить, он не выказывал перед ним смущения. Он никогда не проявлял наружно ни гнева, ни раздражения против лиц ему неприятных, но лицо у него было кротким, брови не сдвинуты; тихим и ровным голосом он приказывал избивать десятки тысяч ни в чем неповинных людей, разрушать города, конфисковать и забирать в государственное казначейство все деньги.</w:t>
      </w:r>
    </w:p>
    <w:sectPr w:rsidR="009B041B" w:rsidRPr="00C4615E" w:rsidSect="00B7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15E"/>
    <w:rsid w:val="00105FC8"/>
    <w:rsid w:val="007948B7"/>
    <w:rsid w:val="00B7284E"/>
    <w:rsid w:val="00C4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1</cp:revision>
  <dcterms:created xsi:type="dcterms:W3CDTF">2017-09-04T19:28:00Z</dcterms:created>
  <dcterms:modified xsi:type="dcterms:W3CDTF">2017-09-04T19:33:00Z</dcterms:modified>
</cp:coreProperties>
</file>