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58" w:rsidRDefault="00A56758" w:rsidP="00A56758">
      <w:pPr>
        <w:jc w:val="center"/>
        <w:rPr>
          <w:b/>
        </w:rPr>
      </w:pPr>
      <w:r w:rsidRPr="00C216D6">
        <w:rPr>
          <w:b/>
        </w:rPr>
        <w:t>Привлекательные для человека и негативные характе</w:t>
      </w:r>
      <w:r>
        <w:rPr>
          <w:b/>
        </w:rPr>
        <w:t xml:space="preserve">ристики общения </w:t>
      </w:r>
      <w:r w:rsidRPr="00C216D6">
        <w:rPr>
          <w:b/>
        </w:rPr>
        <w:t>в социальных сетях</w:t>
      </w:r>
    </w:p>
    <w:p w:rsidR="00A56758" w:rsidRDefault="00A56758" w:rsidP="00A567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4276"/>
      </w:tblGrid>
      <w:tr w:rsidR="00A56758" w:rsidTr="00A56758">
        <w:trPr>
          <w:trHeight w:val="33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8" w:rsidRDefault="00A56758">
            <w:pPr>
              <w:jc w:val="center"/>
              <w:rPr>
                <w:b/>
              </w:rPr>
            </w:pPr>
            <w:r>
              <w:rPr>
                <w:b/>
              </w:rPr>
              <w:t>Положительная сторона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8" w:rsidRDefault="00A56758">
            <w:pPr>
              <w:jc w:val="center"/>
              <w:rPr>
                <w:b/>
              </w:rPr>
            </w:pPr>
            <w:r>
              <w:rPr>
                <w:b/>
              </w:rPr>
              <w:t>Негативные следствия</w:t>
            </w:r>
          </w:p>
        </w:tc>
      </w:tr>
      <w:tr w:rsidR="00A56758" w:rsidTr="00A56758">
        <w:trPr>
          <w:trHeight w:val="1691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8" w:rsidRDefault="00A56758">
            <w:pPr>
              <w:jc w:val="both"/>
            </w:pPr>
            <w:r>
              <w:t xml:space="preserve">Возможность </w:t>
            </w:r>
            <w:proofErr w:type="gramStart"/>
            <w:r>
              <w:t>множественной</w:t>
            </w:r>
            <w:proofErr w:type="gramEnd"/>
            <w:r>
              <w:t xml:space="preserve"> </w:t>
            </w:r>
            <w:proofErr w:type="spellStart"/>
            <w:r>
              <w:t>самопрезентации</w:t>
            </w:r>
            <w:proofErr w:type="spellEnd"/>
          </w:p>
          <w:p w:rsidR="00A56758" w:rsidRDefault="00A56758">
            <w:pPr>
              <w:jc w:val="both"/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8" w:rsidRDefault="00A56758" w:rsidP="00AC63E5">
            <w:pPr>
              <w:numPr>
                <w:ilvl w:val="0"/>
                <w:numId w:val="1"/>
              </w:numPr>
              <w:tabs>
                <w:tab w:val="left" w:pos="331"/>
              </w:tabs>
              <w:ind w:left="47" w:firstLine="0"/>
              <w:jc w:val="both"/>
            </w:pPr>
            <w:r>
              <w:t>Возможность попасть на обман, общение не с реальным человеком, а его образом.</w:t>
            </w:r>
          </w:p>
          <w:p w:rsidR="00A56758" w:rsidRDefault="00A56758" w:rsidP="00AC63E5">
            <w:pPr>
              <w:numPr>
                <w:ilvl w:val="0"/>
                <w:numId w:val="1"/>
              </w:numPr>
              <w:tabs>
                <w:tab w:val="left" w:pos="331"/>
              </w:tabs>
              <w:ind w:left="47" w:firstLine="0"/>
              <w:jc w:val="both"/>
            </w:pPr>
            <w:r>
              <w:t>Закрытость невербальной информации о реципиенте (собеседнике).</w:t>
            </w:r>
          </w:p>
        </w:tc>
      </w:tr>
      <w:tr w:rsidR="00A56758" w:rsidTr="00A56758">
        <w:trPr>
          <w:trHeight w:val="1398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8" w:rsidRDefault="00A56758">
            <w:pPr>
              <w:jc w:val="both"/>
            </w:pPr>
            <w:r>
              <w:t>Возможность общения с удаленным собеседником/расширение возможностей поиска людей.</w:t>
            </w:r>
          </w:p>
          <w:p w:rsidR="00A56758" w:rsidRDefault="00A56758">
            <w:pPr>
              <w:jc w:val="both"/>
            </w:pPr>
            <w:r>
              <w:rPr>
                <w:color w:val="000000"/>
              </w:rPr>
              <w:t>Добровольность и желательность контактов.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8" w:rsidRDefault="00A56758" w:rsidP="00AC63E5">
            <w:pPr>
              <w:numPr>
                <w:ilvl w:val="0"/>
                <w:numId w:val="2"/>
              </w:numPr>
              <w:tabs>
                <w:tab w:val="left" w:pos="331"/>
              </w:tabs>
              <w:ind w:left="47" w:firstLine="0"/>
              <w:jc w:val="both"/>
            </w:pPr>
            <w:r>
              <w:t>Неточность коммуникаций  (например, самостоятельное достраивание образа собеседника, приписывание ему каких либо качеств).</w:t>
            </w:r>
          </w:p>
          <w:p w:rsidR="00A56758" w:rsidRDefault="00A56758" w:rsidP="00AC63E5">
            <w:pPr>
              <w:numPr>
                <w:ilvl w:val="0"/>
                <w:numId w:val="2"/>
              </w:numPr>
              <w:tabs>
                <w:tab w:val="left" w:pos="331"/>
              </w:tabs>
              <w:ind w:left="47" w:firstLine="0"/>
              <w:jc w:val="both"/>
            </w:pPr>
            <w:r>
              <w:t>Возможность снижения опыта реальной коммуникации.</w:t>
            </w:r>
          </w:p>
          <w:p w:rsidR="00A56758" w:rsidRDefault="00A56758" w:rsidP="00AC63E5">
            <w:pPr>
              <w:numPr>
                <w:ilvl w:val="0"/>
                <w:numId w:val="2"/>
              </w:numPr>
              <w:tabs>
                <w:tab w:val="left" w:pos="331"/>
              </w:tabs>
              <w:ind w:left="47" w:firstLine="0"/>
              <w:jc w:val="both"/>
            </w:pPr>
            <w:r>
              <w:t>Для подростков этот фактор представляет  особый риск, т.к. во время подросткового возраста человек учится налаживать реальные коммуникации.</w:t>
            </w:r>
          </w:p>
          <w:p w:rsidR="00A56758" w:rsidRDefault="00A56758" w:rsidP="00AC63E5">
            <w:pPr>
              <w:numPr>
                <w:ilvl w:val="0"/>
                <w:numId w:val="2"/>
              </w:numPr>
              <w:tabs>
                <w:tab w:val="left" w:pos="331"/>
              </w:tabs>
              <w:ind w:left="47" w:firstLine="0"/>
              <w:jc w:val="both"/>
            </w:pPr>
            <w:r>
              <w:t>Намеренный и непреднамеренный обман.</w:t>
            </w:r>
          </w:p>
          <w:p w:rsidR="00A56758" w:rsidRDefault="00A56758" w:rsidP="00AC63E5">
            <w:pPr>
              <w:numPr>
                <w:ilvl w:val="0"/>
                <w:numId w:val="2"/>
              </w:numPr>
              <w:tabs>
                <w:tab w:val="left" w:pos="331"/>
              </w:tabs>
              <w:ind w:left="47" w:firstLine="0"/>
              <w:jc w:val="both"/>
            </w:pPr>
            <w:r>
              <w:t>Установление контакта с маньяком или другим злоумышленником.</w:t>
            </w:r>
          </w:p>
          <w:p w:rsidR="00A56758" w:rsidRDefault="00A56758" w:rsidP="00AC63E5">
            <w:pPr>
              <w:numPr>
                <w:ilvl w:val="0"/>
                <w:numId w:val="2"/>
              </w:numPr>
              <w:tabs>
                <w:tab w:val="left" w:pos="331"/>
              </w:tabs>
              <w:ind w:left="47" w:firstLine="0"/>
              <w:jc w:val="both"/>
            </w:pPr>
            <w:r>
              <w:t>Общение с подростками, использующими общение с вами для развлечения.</w:t>
            </w:r>
          </w:p>
        </w:tc>
      </w:tr>
      <w:tr w:rsidR="00A56758" w:rsidTr="00A56758">
        <w:trPr>
          <w:trHeight w:val="186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8" w:rsidRDefault="00A56758">
            <w:pPr>
              <w:jc w:val="both"/>
            </w:pPr>
            <w:r>
              <w:t xml:space="preserve">Возможность экспериментирования с собственной идентичностью через разнообразие своих ‘масок’. </w:t>
            </w:r>
            <w:r>
              <w:rPr>
                <w:rStyle w:val="text"/>
              </w:rPr>
              <w:t xml:space="preserve">Возможность экспериментирования с собственной идентичностью в Сети можно оценивать с точки зрения расширяющихся перспектив самопознания, а можно — с позиций «ухода» от реального социального взаимодействия. </w:t>
            </w:r>
            <w:r>
              <w:t>Подростковый возраст, по мнению многих психологов (в частности Эрика Эриксона), является основным периодом становления личностной идентичности.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8" w:rsidRDefault="00A56758" w:rsidP="00AC63E5">
            <w:pPr>
              <w:numPr>
                <w:ilvl w:val="0"/>
                <w:numId w:val="3"/>
              </w:numPr>
              <w:tabs>
                <w:tab w:val="left" w:pos="331"/>
              </w:tabs>
              <w:ind w:left="47" w:firstLine="0"/>
              <w:jc w:val="both"/>
            </w:pPr>
            <w:r>
              <w:t>Риск формирования диффузной идентичности (множественной).</w:t>
            </w:r>
          </w:p>
          <w:p w:rsidR="00A56758" w:rsidRDefault="00A56758" w:rsidP="00AC63E5">
            <w:pPr>
              <w:numPr>
                <w:ilvl w:val="0"/>
                <w:numId w:val="3"/>
              </w:numPr>
              <w:tabs>
                <w:tab w:val="left" w:pos="331"/>
              </w:tabs>
              <w:ind w:left="47" w:firstLine="0"/>
              <w:jc w:val="both"/>
            </w:pPr>
            <w:r>
              <w:t>Потеря идентичности вплоть до психических заболеваний.</w:t>
            </w:r>
          </w:p>
        </w:tc>
      </w:tr>
      <w:tr w:rsidR="00A56758" w:rsidTr="00A56758">
        <w:trPr>
          <w:trHeight w:val="186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8" w:rsidRDefault="00A56758">
            <w:pPr>
              <w:jc w:val="both"/>
            </w:pPr>
            <w:r>
              <w:t>Предоставление рабочего пространства. Поиск и обмен информацией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8" w:rsidRDefault="00A56758" w:rsidP="00AC63E5">
            <w:pPr>
              <w:numPr>
                <w:ilvl w:val="0"/>
                <w:numId w:val="4"/>
              </w:numPr>
              <w:tabs>
                <w:tab w:val="left" w:pos="331"/>
              </w:tabs>
              <w:ind w:left="47" w:firstLine="0"/>
              <w:jc w:val="both"/>
            </w:pPr>
            <w:r>
              <w:t>Общение в сети – это не «закрытый клуб». Это общение «на глазах» многомиллионной аудитории.</w:t>
            </w:r>
          </w:p>
          <w:p w:rsidR="00A56758" w:rsidRDefault="00A56758" w:rsidP="00AC63E5">
            <w:pPr>
              <w:numPr>
                <w:ilvl w:val="0"/>
                <w:numId w:val="4"/>
              </w:numPr>
              <w:tabs>
                <w:tab w:val="left" w:pos="331"/>
              </w:tabs>
              <w:ind w:left="47" w:firstLine="0"/>
              <w:jc w:val="both"/>
            </w:pPr>
            <w:proofErr w:type="spellStart"/>
            <w:r>
              <w:t>Кибермошенничество</w:t>
            </w:r>
            <w:proofErr w:type="spellEnd"/>
            <w:r>
              <w:t>.</w:t>
            </w:r>
          </w:p>
          <w:p w:rsidR="00A56758" w:rsidRDefault="00A56758" w:rsidP="00AC63E5">
            <w:pPr>
              <w:numPr>
                <w:ilvl w:val="0"/>
                <w:numId w:val="4"/>
              </w:numPr>
              <w:tabs>
                <w:tab w:val="left" w:pos="331"/>
              </w:tabs>
              <w:ind w:left="47" w:firstLine="0"/>
              <w:jc w:val="both"/>
            </w:pPr>
            <w:r>
              <w:t>Хищение конфиденциальных данных, незаконное их использование (номера банковских счетов, паспортные данные, коды, пароли и др.), с целью причинить материальный и финансовый ущерб.</w:t>
            </w:r>
          </w:p>
          <w:p w:rsidR="00A56758" w:rsidRDefault="00A56758" w:rsidP="00AC63E5">
            <w:pPr>
              <w:numPr>
                <w:ilvl w:val="0"/>
                <w:numId w:val="4"/>
              </w:numPr>
              <w:tabs>
                <w:tab w:val="left" w:pos="331"/>
              </w:tabs>
              <w:ind w:left="47" w:firstLine="0"/>
              <w:jc w:val="both"/>
            </w:pPr>
            <w:r>
              <w:t xml:space="preserve">Информацию о себе из социальных </w:t>
            </w:r>
            <w:r>
              <w:lastRenderedPageBreak/>
              <w:t>сетей полностью удалить невозможно,  а при приёме на работу всё чаще изучают весь опыт общения кандидата на должность в социальных сетях.</w:t>
            </w:r>
          </w:p>
          <w:p w:rsidR="00A56758" w:rsidRDefault="00A56758" w:rsidP="00AC63E5">
            <w:pPr>
              <w:numPr>
                <w:ilvl w:val="0"/>
                <w:numId w:val="4"/>
              </w:numPr>
              <w:tabs>
                <w:tab w:val="left" w:pos="331"/>
              </w:tabs>
              <w:ind w:left="47" w:firstLine="0"/>
              <w:jc w:val="both"/>
            </w:pPr>
            <w:r>
              <w:t>Риск приобретения товара низкого качества, различные подделки, контрафактная и фальсифицированная продукция, потеря денежных средств без приобретения товара или услуги.</w:t>
            </w:r>
          </w:p>
          <w:p w:rsidR="00A56758" w:rsidRDefault="00A56758" w:rsidP="00AC63E5">
            <w:pPr>
              <w:numPr>
                <w:ilvl w:val="0"/>
                <w:numId w:val="4"/>
              </w:numPr>
              <w:tabs>
                <w:tab w:val="left" w:pos="331"/>
              </w:tabs>
              <w:ind w:left="47" w:firstLine="0"/>
              <w:jc w:val="both"/>
            </w:pPr>
            <w:r>
              <w:t xml:space="preserve">Формирование </w:t>
            </w:r>
            <w:proofErr w:type="gramStart"/>
            <w:r>
              <w:t>интернет-зависимости</w:t>
            </w:r>
            <w:proofErr w:type="gramEnd"/>
            <w:r>
              <w:t>, потеря связи с реальностью.</w:t>
            </w:r>
          </w:p>
          <w:p w:rsidR="00A56758" w:rsidRDefault="00A56758" w:rsidP="00AC63E5">
            <w:pPr>
              <w:numPr>
                <w:ilvl w:val="0"/>
                <w:numId w:val="4"/>
              </w:numPr>
              <w:tabs>
                <w:tab w:val="left" w:pos="331"/>
              </w:tabs>
              <w:ind w:left="47" w:firstLine="0"/>
              <w:jc w:val="both"/>
            </w:pPr>
            <w:r>
              <w:t>Низкое качество информации в социальных сетях, как показывают исследования, ведёт к интеллектуальной деградации.</w:t>
            </w:r>
          </w:p>
          <w:p w:rsidR="00A56758" w:rsidRDefault="00A56758" w:rsidP="00AC63E5">
            <w:pPr>
              <w:numPr>
                <w:ilvl w:val="0"/>
                <w:numId w:val="4"/>
              </w:numPr>
              <w:tabs>
                <w:tab w:val="left" w:pos="331"/>
              </w:tabs>
              <w:ind w:left="47" w:firstLine="0"/>
              <w:jc w:val="both"/>
            </w:pPr>
            <w:r>
              <w:t>Намеренные и ненамеренные оскорбления. Есть опасность переноса агрессии в виртуальном пространстве в реальное общение.</w:t>
            </w:r>
          </w:p>
          <w:p w:rsidR="00A56758" w:rsidRDefault="00A56758" w:rsidP="00AC63E5">
            <w:pPr>
              <w:numPr>
                <w:ilvl w:val="0"/>
                <w:numId w:val="4"/>
              </w:numPr>
              <w:tabs>
                <w:tab w:val="left" w:pos="331"/>
              </w:tabs>
              <w:ind w:left="47" w:firstLine="0"/>
              <w:jc w:val="both"/>
            </w:pPr>
            <w:r>
              <w:t>Распространение вашей личной информации в сети.</w:t>
            </w:r>
          </w:p>
        </w:tc>
      </w:tr>
      <w:tr w:rsidR="00A56758" w:rsidTr="00A56758">
        <w:trPr>
          <w:trHeight w:val="186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8" w:rsidRDefault="00A56758">
            <w:pPr>
              <w:jc w:val="both"/>
            </w:pPr>
            <w:r>
              <w:lastRenderedPageBreak/>
              <w:t>Возможность творческ</w:t>
            </w:r>
            <w:bookmarkStart w:id="0" w:name="_GoBack"/>
            <w:bookmarkEnd w:id="0"/>
            <w:r>
              <w:t>ой самореализации, творческой пробы.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8" w:rsidRDefault="00A56758" w:rsidP="00AC63E5">
            <w:pPr>
              <w:numPr>
                <w:ilvl w:val="0"/>
                <w:numId w:val="5"/>
              </w:numPr>
              <w:tabs>
                <w:tab w:val="left" w:pos="331"/>
              </w:tabs>
              <w:ind w:left="47" w:firstLine="0"/>
              <w:jc w:val="both"/>
            </w:pPr>
            <w:r>
              <w:t>Риск нарушения авторских прав.</w:t>
            </w:r>
          </w:p>
          <w:p w:rsidR="00A56758" w:rsidRDefault="00A56758" w:rsidP="00AC63E5">
            <w:pPr>
              <w:numPr>
                <w:ilvl w:val="0"/>
                <w:numId w:val="5"/>
              </w:numPr>
              <w:tabs>
                <w:tab w:val="left" w:pos="331"/>
              </w:tabs>
              <w:ind w:left="47" w:firstLine="0"/>
              <w:jc w:val="both"/>
            </w:pPr>
            <w:r>
              <w:t>Возможность забыть о том, что творчество не подразумевает вседозволенности. Иллюзия безнаказанности – это всего лишь иллюзия</w:t>
            </w:r>
          </w:p>
        </w:tc>
      </w:tr>
      <w:tr w:rsidR="00A56758" w:rsidTr="00A56758">
        <w:trPr>
          <w:trHeight w:val="186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8" w:rsidRPr="00E9206A" w:rsidRDefault="00A56758">
            <w:pPr>
              <w:jc w:val="both"/>
            </w:pPr>
            <w:r w:rsidRPr="00E9206A">
              <w:t>Возможность сохранения анонимности личности при общении в социальных сетях.</w:t>
            </w:r>
          </w:p>
          <w:p w:rsidR="00A56758" w:rsidRPr="00E9206A" w:rsidRDefault="00A56758">
            <w:pPr>
              <w:jc w:val="both"/>
            </w:pPr>
            <w:r w:rsidRPr="00E9206A">
              <w:t xml:space="preserve">Анонимность общения и многообразность, свобода действий и </w:t>
            </w:r>
            <w:proofErr w:type="spellStart"/>
            <w:r w:rsidRPr="00E9206A">
              <w:t>раскрепощенность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58" w:rsidRPr="00E9206A" w:rsidRDefault="00A56758" w:rsidP="00AC63E5">
            <w:pPr>
              <w:numPr>
                <w:ilvl w:val="0"/>
                <w:numId w:val="6"/>
              </w:numPr>
              <w:tabs>
                <w:tab w:val="left" w:pos="331"/>
              </w:tabs>
              <w:ind w:left="47" w:firstLine="0"/>
              <w:jc w:val="both"/>
            </w:pPr>
            <w:r w:rsidRPr="00E9206A">
              <w:t>Ощущение анонимности общения ложное. Твое общение проходит в пространстве, где к тебе может заглянуть любой его участник (а их миллионы).</w:t>
            </w:r>
          </w:p>
          <w:p w:rsidR="00A56758" w:rsidRPr="00E9206A" w:rsidRDefault="00A56758" w:rsidP="00AC63E5">
            <w:pPr>
              <w:numPr>
                <w:ilvl w:val="0"/>
                <w:numId w:val="6"/>
              </w:numPr>
              <w:tabs>
                <w:tab w:val="left" w:pos="331"/>
              </w:tabs>
              <w:ind w:left="47" w:firstLine="0"/>
              <w:jc w:val="both"/>
            </w:pPr>
            <w:r w:rsidRPr="00E9206A">
              <w:t>Надёжных защит пока не разработано.</w:t>
            </w:r>
          </w:p>
        </w:tc>
      </w:tr>
    </w:tbl>
    <w:p w:rsidR="00340AD8" w:rsidRDefault="00340AD8"/>
    <w:sectPr w:rsidR="0034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B9D"/>
    <w:multiLevelType w:val="hybridMultilevel"/>
    <w:tmpl w:val="759E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F01B9"/>
    <w:multiLevelType w:val="hybridMultilevel"/>
    <w:tmpl w:val="7EE6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6373"/>
    <w:multiLevelType w:val="hybridMultilevel"/>
    <w:tmpl w:val="03B0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129F"/>
    <w:multiLevelType w:val="hybridMultilevel"/>
    <w:tmpl w:val="02E0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410E1"/>
    <w:multiLevelType w:val="hybridMultilevel"/>
    <w:tmpl w:val="76C6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022E"/>
    <w:multiLevelType w:val="hybridMultilevel"/>
    <w:tmpl w:val="BDE2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4D"/>
    <w:rsid w:val="0020384D"/>
    <w:rsid w:val="00340AD8"/>
    <w:rsid w:val="00A56758"/>
    <w:rsid w:val="00E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A56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A5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Company>HP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сотрудник ГБОУ 1505</cp:lastModifiedBy>
  <cp:revision>4</cp:revision>
  <dcterms:created xsi:type="dcterms:W3CDTF">2013-04-12T12:17:00Z</dcterms:created>
  <dcterms:modified xsi:type="dcterms:W3CDTF">2013-11-29T06:09:00Z</dcterms:modified>
</cp:coreProperties>
</file>